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EFFFE" w14:textId="25539EC1" w:rsidR="001A4D1F" w:rsidRPr="00F0602B" w:rsidRDefault="00E47A67" w:rsidP="00E47A67">
      <w:pPr>
        <w:pStyle w:val="BodyText"/>
        <w:jc w:val="center"/>
        <w:rPr>
          <w:rFonts w:asciiTheme="minorHAnsi" w:hAnsiTheme="minorHAnsi" w:cstheme="minorHAnsi"/>
          <w:sz w:val="20"/>
        </w:rPr>
      </w:pPr>
      <w:r>
        <w:rPr>
          <w:noProof/>
          <w:lang w:bidi="ar-SA"/>
        </w:rPr>
        <w:drawing>
          <wp:inline distT="0" distB="0" distL="0" distR="0" wp14:anchorId="7ACEF377" wp14:editId="3CF3B96F">
            <wp:extent cx="2343150" cy="1343025"/>
            <wp:effectExtent l="0" t="0" r="0" b="9525"/>
            <wp:docPr id="2" name="Picture 2" descr="asmi-org-logo-full-colo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mi-org-logo-full-color-ve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3150" cy="1343025"/>
                    </a:xfrm>
                    <a:prstGeom prst="rect">
                      <a:avLst/>
                    </a:prstGeom>
                    <a:noFill/>
                    <a:ln>
                      <a:noFill/>
                    </a:ln>
                  </pic:spPr>
                </pic:pic>
              </a:graphicData>
            </a:graphic>
          </wp:inline>
        </w:drawing>
      </w:r>
    </w:p>
    <w:p w14:paraId="548F6F71" w14:textId="77777777" w:rsidR="001A4D1F" w:rsidRPr="00F0602B" w:rsidRDefault="001A4D1F">
      <w:pPr>
        <w:pStyle w:val="BodyText"/>
        <w:spacing w:before="9"/>
        <w:rPr>
          <w:rFonts w:asciiTheme="minorHAnsi" w:hAnsiTheme="minorHAnsi" w:cstheme="minorHAnsi"/>
          <w:sz w:val="13"/>
        </w:rPr>
      </w:pPr>
    </w:p>
    <w:p w14:paraId="187722EA" w14:textId="500FF7C0" w:rsidR="001A4D1F" w:rsidRPr="00794E82" w:rsidRDefault="00350662" w:rsidP="0070300F">
      <w:pPr>
        <w:pStyle w:val="Heading1"/>
        <w:spacing w:before="90"/>
        <w:ind w:left="2880" w:right="2690"/>
        <w:rPr>
          <w:rFonts w:asciiTheme="minorHAnsi" w:hAnsiTheme="minorHAnsi" w:cstheme="minorHAnsi"/>
          <w:sz w:val="22"/>
          <w:szCs w:val="22"/>
        </w:rPr>
      </w:pPr>
      <w:r w:rsidRPr="00AE6846">
        <w:rPr>
          <w:rFonts w:asciiTheme="minorHAnsi" w:hAnsiTheme="minorHAnsi" w:cstheme="minorHAnsi"/>
          <w:b/>
        </w:rPr>
        <w:t>Whitefish Committee Meeting</w:t>
      </w:r>
      <w:r w:rsidRPr="00AE6846">
        <w:rPr>
          <w:rFonts w:asciiTheme="minorHAnsi" w:hAnsiTheme="minorHAnsi" w:cstheme="minorHAnsi"/>
        </w:rPr>
        <w:t xml:space="preserve"> </w:t>
      </w:r>
      <w:r w:rsidR="00282E88" w:rsidRPr="00AE6846">
        <w:rPr>
          <w:rFonts w:asciiTheme="minorHAnsi" w:hAnsiTheme="minorHAnsi" w:cstheme="minorHAnsi"/>
        </w:rPr>
        <w:br/>
      </w:r>
      <w:r w:rsidR="00E13920" w:rsidRPr="00794E82">
        <w:rPr>
          <w:rFonts w:asciiTheme="minorHAnsi" w:hAnsiTheme="minorHAnsi" w:cstheme="minorHAnsi"/>
          <w:sz w:val="22"/>
          <w:szCs w:val="22"/>
        </w:rPr>
        <w:t>February 16, 2023</w:t>
      </w:r>
      <w:r w:rsidR="007F7F1C" w:rsidRPr="00794E82">
        <w:rPr>
          <w:rFonts w:asciiTheme="minorHAnsi" w:hAnsiTheme="minorHAnsi" w:cstheme="minorHAnsi"/>
          <w:sz w:val="22"/>
          <w:szCs w:val="22"/>
        </w:rPr>
        <w:br/>
      </w:r>
      <w:r w:rsidR="00E05329" w:rsidRPr="00794E82">
        <w:rPr>
          <w:rFonts w:asciiTheme="minorHAnsi" w:hAnsiTheme="minorHAnsi" w:cstheme="minorHAnsi"/>
          <w:sz w:val="22"/>
          <w:szCs w:val="22"/>
        </w:rPr>
        <w:t>9:00 AM (A</w:t>
      </w:r>
      <w:r w:rsidR="0070300F" w:rsidRPr="00794E82">
        <w:rPr>
          <w:rFonts w:asciiTheme="minorHAnsi" w:hAnsiTheme="minorHAnsi" w:cstheme="minorHAnsi"/>
          <w:sz w:val="22"/>
          <w:szCs w:val="22"/>
        </w:rPr>
        <w:t>K</w:t>
      </w:r>
      <w:r w:rsidR="00E05329" w:rsidRPr="00794E82">
        <w:rPr>
          <w:rFonts w:asciiTheme="minorHAnsi" w:hAnsiTheme="minorHAnsi" w:cstheme="minorHAnsi"/>
          <w:sz w:val="22"/>
          <w:szCs w:val="22"/>
        </w:rPr>
        <w:t xml:space="preserve">ST) / </w:t>
      </w:r>
      <w:r w:rsidR="00E13920" w:rsidRPr="00794E82">
        <w:rPr>
          <w:rFonts w:asciiTheme="minorHAnsi" w:hAnsiTheme="minorHAnsi" w:cstheme="minorHAnsi"/>
          <w:sz w:val="22"/>
          <w:szCs w:val="22"/>
        </w:rPr>
        <w:t>10</w:t>
      </w:r>
      <w:r w:rsidR="00163599" w:rsidRPr="00794E82">
        <w:rPr>
          <w:rFonts w:asciiTheme="minorHAnsi" w:hAnsiTheme="minorHAnsi" w:cstheme="minorHAnsi"/>
          <w:sz w:val="22"/>
          <w:szCs w:val="22"/>
        </w:rPr>
        <w:t>:00 AM</w:t>
      </w:r>
      <w:r w:rsidR="00746311" w:rsidRPr="00794E82">
        <w:rPr>
          <w:rFonts w:asciiTheme="minorHAnsi" w:hAnsiTheme="minorHAnsi" w:cstheme="minorHAnsi"/>
          <w:sz w:val="22"/>
          <w:szCs w:val="22"/>
        </w:rPr>
        <w:t xml:space="preserve"> </w:t>
      </w:r>
      <w:r w:rsidR="0070300F" w:rsidRPr="00794E82">
        <w:rPr>
          <w:rFonts w:asciiTheme="minorHAnsi" w:hAnsiTheme="minorHAnsi" w:cstheme="minorHAnsi"/>
          <w:sz w:val="22"/>
          <w:szCs w:val="22"/>
        </w:rPr>
        <w:t>(</w:t>
      </w:r>
      <w:r w:rsidR="00746311" w:rsidRPr="00794E82">
        <w:rPr>
          <w:rFonts w:asciiTheme="minorHAnsi" w:hAnsiTheme="minorHAnsi" w:cstheme="minorHAnsi"/>
          <w:sz w:val="22"/>
          <w:szCs w:val="22"/>
        </w:rPr>
        <w:t>PST</w:t>
      </w:r>
      <w:r w:rsidR="0070300F" w:rsidRPr="00794E82">
        <w:rPr>
          <w:rFonts w:asciiTheme="minorHAnsi" w:hAnsiTheme="minorHAnsi" w:cstheme="minorHAnsi"/>
          <w:sz w:val="22"/>
          <w:szCs w:val="22"/>
        </w:rPr>
        <w:t>)</w:t>
      </w:r>
    </w:p>
    <w:p w14:paraId="2D83363D" w14:textId="46C847B3" w:rsidR="001A4D1F" w:rsidRPr="00794E82" w:rsidRDefault="00E47A67" w:rsidP="00DF59F5">
      <w:pPr>
        <w:jc w:val="center"/>
        <w:rPr>
          <w:rFonts w:asciiTheme="minorHAnsi" w:eastAsia="Times New Roman" w:hAnsiTheme="minorHAnsi" w:cstheme="minorHAnsi"/>
          <w:i/>
          <w:iCs/>
        </w:rPr>
      </w:pPr>
      <w:r w:rsidRPr="00794E82">
        <w:rPr>
          <w:rFonts w:asciiTheme="minorHAnsi" w:eastAsia="Times New Roman" w:hAnsiTheme="minorHAnsi" w:cstheme="minorHAnsi"/>
          <w:i/>
          <w:iCs/>
        </w:rPr>
        <w:t xml:space="preserve">     </w:t>
      </w:r>
      <w:r w:rsidR="00DF59F5" w:rsidRPr="00794E82">
        <w:rPr>
          <w:rFonts w:asciiTheme="minorHAnsi" w:eastAsia="Times New Roman" w:hAnsiTheme="minorHAnsi" w:cstheme="minorHAnsi"/>
          <w:i/>
          <w:iCs/>
        </w:rPr>
        <w:t>Virtual</w:t>
      </w:r>
    </w:p>
    <w:p w14:paraId="5E91F588" w14:textId="77777777" w:rsidR="00C57B62" w:rsidRPr="00794E82" w:rsidRDefault="00C57B62" w:rsidP="00C57B62">
      <w:pPr>
        <w:pStyle w:val="BodyText"/>
        <w:spacing w:before="6"/>
        <w:jc w:val="center"/>
        <w:rPr>
          <w:rFonts w:asciiTheme="minorHAnsi" w:hAnsiTheme="minorHAnsi" w:cstheme="minorHAnsi"/>
          <w:b/>
          <w:sz w:val="22"/>
          <w:szCs w:val="22"/>
        </w:rPr>
      </w:pPr>
    </w:p>
    <w:p w14:paraId="1DC483BA" w14:textId="5A77FC19" w:rsidR="001A4D1F" w:rsidRPr="00794E82" w:rsidRDefault="00350662">
      <w:pPr>
        <w:pStyle w:val="Heading1"/>
        <w:spacing w:before="1"/>
        <w:ind w:left="3233" w:right="2936"/>
        <w:rPr>
          <w:rFonts w:asciiTheme="minorHAnsi" w:hAnsiTheme="minorHAnsi" w:cstheme="minorHAnsi"/>
          <w:b/>
          <w:sz w:val="22"/>
          <w:szCs w:val="22"/>
        </w:rPr>
      </w:pPr>
      <w:r w:rsidRPr="00794E82">
        <w:rPr>
          <w:rFonts w:asciiTheme="minorHAnsi" w:hAnsiTheme="minorHAnsi" w:cstheme="minorHAnsi"/>
          <w:b/>
          <w:sz w:val="22"/>
          <w:szCs w:val="22"/>
        </w:rPr>
        <w:t xml:space="preserve">Draft </w:t>
      </w:r>
      <w:r w:rsidR="00DF59F5" w:rsidRPr="00794E82">
        <w:rPr>
          <w:rFonts w:asciiTheme="minorHAnsi" w:hAnsiTheme="minorHAnsi" w:cstheme="minorHAnsi"/>
          <w:b/>
          <w:sz w:val="22"/>
          <w:szCs w:val="22"/>
        </w:rPr>
        <w:t>Minutes</w:t>
      </w:r>
    </w:p>
    <w:p w14:paraId="2C00FF9B" w14:textId="77777777" w:rsidR="00AE6846" w:rsidRPr="00794E82" w:rsidRDefault="00AE6846">
      <w:pPr>
        <w:pStyle w:val="Heading1"/>
        <w:spacing w:before="1"/>
        <w:ind w:left="3233" w:right="2936"/>
        <w:rPr>
          <w:rFonts w:asciiTheme="minorHAnsi" w:hAnsiTheme="minorHAnsi" w:cstheme="minorHAnsi"/>
          <w:color w:val="FF0000"/>
          <w:sz w:val="22"/>
          <w:szCs w:val="22"/>
        </w:rPr>
      </w:pPr>
    </w:p>
    <w:p w14:paraId="16FE2794" w14:textId="77777777" w:rsidR="001A4D1F" w:rsidRPr="00794E82" w:rsidRDefault="001A4D1F">
      <w:pPr>
        <w:pStyle w:val="BodyText"/>
        <w:rPr>
          <w:rFonts w:asciiTheme="minorHAnsi" w:hAnsiTheme="minorHAnsi" w:cstheme="minorHAnsi"/>
          <w:sz w:val="22"/>
          <w:szCs w:val="22"/>
        </w:rPr>
      </w:pPr>
    </w:p>
    <w:p w14:paraId="1ACFD834" w14:textId="77777777" w:rsidR="00E43E37" w:rsidRPr="00794E82" w:rsidRDefault="00711C50" w:rsidP="00DF59F5">
      <w:pPr>
        <w:pStyle w:val="ListParagraph"/>
        <w:widowControl/>
        <w:numPr>
          <w:ilvl w:val="0"/>
          <w:numId w:val="2"/>
        </w:numPr>
        <w:autoSpaceDE/>
        <w:autoSpaceDN/>
        <w:contextualSpacing/>
        <w:rPr>
          <w:rFonts w:asciiTheme="minorHAnsi" w:hAnsiTheme="minorHAnsi" w:cstheme="minorHAnsi"/>
        </w:rPr>
      </w:pPr>
      <w:r w:rsidRPr="00794E82">
        <w:rPr>
          <w:rFonts w:asciiTheme="minorHAnsi" w:hAnsiTheme="minorHAnsi" w:cstheme="minorHAnsi"/>
        </w:rPr>
        <w:t>Call to Order</w:t>
      </w:r>
    </w:p>
    <w:p w14:paraId="01136939" w14:textId="30968DEF" w:rsidR="00DF59F5" w:rsidRPr="00794E82" w:rsidRDefault="00DF59F5" w:rsidP="00E43E37">
      <w:pPr>
        <w:pStyle w:val="ListParagraph"/>
        <w:widowControl/>
        <w:autoSpaceDE/>
        <w:autoSpaceDN/>
        <w:ind w:left="720" w:firstLine="0"/>
        <w:contextualSpacing/>
        <w:rPr>
          <w:rFonts w:asciiTheme="minorHAnsi" w:hAnsiTheme="minorHAnsi" w:cstheme="minorHAnsi"/>
        </w:rPr>
      </w:pPr>
      <w:r w:rsidRPr="00794E82">
        <w:rPr>
          <w:rFonts w:asciiTheme="minorHAnsi" w:hAnsiTheme="minorHAnsi" w:cstheme="minorHAnsi"/>
        </w:rPr>
        <w:t xml:space="preserve">Chair Risher called the meeting to order at </w:t>
      </w:r>
      <w:r w:rsidR="001811EF" w:rsidRPr="00794E82">
        <w:rPr>
          <w:rFonts w:asciiTheme="minorHAnsi" w:hAnsiTheme="minorHAnsi" w:cstheme="minorHAnsi"/>
        </w:rPr>
        <w:t>9:01 A</w:t>
      </w:r>
      <w:r w:rsidRPr="00794E82">
        <w:rPr>
          <w:rFonts w:asciiTheme="minorHAnsi" w:hAnsiTheme="minorHAnsi" w:cstheme="minorHAnsi"/>
        </w:rPr>
        <w:t xml:space="preserve">M AKST. </w:t>
      </w:r>
    </w:p>
    <w:p w14:paraId="45D7A547" w14:textId="59FDE43B" w:rsidR="00DF59F5" w:rsidRPr="00794E82" w:rsidRDefault="00DF59F5" w:rsidP="00BF01A4">
      <w:pPr>
        <w:pStyle w:val="ListParagraph"/>
        <w:widowControl/>
        <w:numPr>
          <w:ilvl w:val="1"/>
          <w:numId w:val="2"/>
        </w:numPr>
        <w:autoSpaceDE/>
        <w:autoSpaceDN/>
        <w:ind w:left="1080" w:hanging="270"/>
        <w:contextualSpacing/>
        <w:rPr>
          <w:rFonts w:asciiTheme="minorHAnsi" w:hAnsiTheme="minorHAnsi" w:cstheme="minorHAnsi"/>
        </w:rPr>
      </w:pPr>
      <w:r w:rsidRPr="00794E82">
        <w:rPr>
          <w:rFonts w:asciiTheme="minorHAnsi" w:hAnsiTheme="minorHAnsi" w:cstheme="minorHAnsi"/>
        </w:rPr>
        <w:t>Roll Call &amp; Introduction of Guests</w:t>
      </w:r>
      <w:r w:rsidRPr="00794E82">
        <w:rPr>
          <w:rFonts w:asciiTheme="minorHAnsi" w:hAnsiTheme="minorHAnsi" w:cstheme="minorHAnsi"/>
        </w:rPr>
        <w:br/>
        <w:t xml:space="preserve">Committee Members Present: </w:t>
      </w:r>
      <w:r w:rsidRPr="00794E82">
        <w:rPr>
          <w:rFonts w:asciiTheme="minorHAnsi" w:hAnsiTheme="minorHAnsi" w:cstheme="minorHAnsi"/>
        </w:rPr>
        <w:br/>
        <w:t>Chairman Ron Risher</w:t>
      </w:r>
      <w:r w:rsidRPr="00794E82">
        <w:rPr>
          <w:rFonts w:asciiTheme="minorHAnsi" w:hAnsiTheme="minorHAnsi" w:cstheme="minorHAnsi"/>
        </w:rPr>
        <w:br/>
        <w:t>Vice Chair Frank O’Hara III</w:t>
      </w:r>
      <w:r w:rsidRPr="00794E82">
        <w:rPr>
          <w:rFonts w:asciiTheme="minorHAnsi" w:hAnsiTheme="minorHAnsi" w:cstheme="minorHAnsi"/>
        </w:rPr>
        <w:br/>
        <w:t>Trevor Murakami</w:t>
      </w:r>
      <w:r w:rsidRPr="00794E82">
        <w:rPr>
          <w:rFonts w:asciiTheme="minorHAnsi" w:hAnsiTheme="minorHAnsi" w:cstheme="minorHAnsi"/>
        </w:rPr>
        <w:br/>
        <w:t>Rebecca Skinner</w:t>
      </w:r>
      <w:r w:rsidRPr="00794E82">
        <w:rPr>
          <w:rFonts w:asciiTheme="minorHAnsi" w:hAnsiTheme="minorHAnsi" w:cstheme="minorHAnsi"/>
        </w:rPr>
        <w:br/>
        <w:t>Daniel Kusakari</w:t>
      </w:r>
      <w:r w:rsidRPr="00794E82">
        <w:rPr>
          <w:rFonts w:asciiTheme="minorHAnsi" w:hAnsiTheme="minorHAnsi" w:cstheme="minorHAnsi"/>
        </w:rPr>
        <w:br/>
        <w:t>Mike Cusack</w:t>
      </w:r>
      <w:r w:rsidRPr="00794E82">
        <w:rPr>
          <w:rFonts w:asciiTheme="minorHAnsi" w:hAnsiTheme="minorHAnsi" w:cstheme="minorHAnsi"/>
        </w:rPr>
        <w:br/>
        <w:t>Julia Yeasting</w:t>
      </w:r>
    </w:p>
    <w:p w14:paraId="7CEC7CDD" w14:textId="6AEB8543" w:rsidR="00DF59F5" w:rsidRPr="00794E82" w:rsidRDefault="00DF59F5" w:rsidP="00BF01A4">
      <w:pPr>
        <w:widowControl/>
        <w:autoSpaceDE/>
        <w:autoSpaceDN/>
        <w:ind w:left="360" w:firstLine="720"/>
        <w:contextualSpacing/>
        <w:rPr>
          <w:rFonts w:asciiTheme="minorHAnsi" w:hAnsiTheme="minorHAnsi" w:cstheme="minorHAnsi"/>
        </w:rPr>
      </w:pPr>
      <w:r w:rsidRPr="00794E82">
        <w:rPr>
          <w:rFonts w:asciiTheme="minorHAnsi" w:hAnsiTheme="minorHAnsi" w:cstheme="minorHAnsi"/>
        </w:rPr>
        <w:t>Scott Sandvig</w:t>
      </w:r>
      <w:r w:rsidR="008A0394" w:rsidRPr="00794E82">
        <w:rPr>
          <w:rFonts w:asciiTheme="minorHAnsi" w:hAnsiTheme="minorHAnsi" w:cstheme="minorHAnsi"/>
        </w:rPr>
        <w:t xml:space="preserve"> </w:t>
      </w:r>
    </w:p>
    <w:p w14:paraId="68643EFE" w14:textId="4B6318DA" w:rsidR="00E43E37" w:rsidRPr="00794E82" w:rsidRDefault="00E43E37" w:rsidP="00BF01A4">
      <w:pPr>
        <w:widowControl/>
        <w:autoSpaceDE/>
        <w:autoSpaceDN/>
        <w:ind w:left="360" w:firstLine="720"/>
        <w:contextualSpacing/>
        <w:rPr>
          <w:rFonts w:asciiTheme="minorHAnsi" w:hAnsiTheme="minorHAnsi" w:cstheme="minorHAnsi"/>
        </w:rPr>
      </w:pPr>
      <w:r w:rsidRPr="00794E82">
        <w:rPr>
          <w:rFonts w:asciiTheme="minorHAnsi" w:hAnsiTheme="minorHAnsi" w:cstheme="minorHAnsi"/>
        </w:rPr>
        <w:t>Julia Ying, Ex Officio (joined at 9:24 AM)</w:t>
      </w:r>
    </w:p>
    <w:p w14:paraId="2762B83B" w14:textId="11427472" w:rsidR="00E43E37" w:rsidRPr="00794E82" w:rsidRDefault="00E43E37" w:rsidP="00E43E37">
      <w:pPr>
        <w:widowControl/>
        <w:autoSpaceDE/>
        <w:autoSpaceDN/>
        <w:ind w:firstLine="720"/>
        <w:contextualSpacing/>
        <w:rPr>
          <w:rFonts w:asciiTheme="minorHAnsi" w:hAnsiTheme="minorHAnsi" w:cstheme="minorHAnsi"/>
        </w:rPr>
      </w:pPr>
    </w:p>
    <w:p w14:paraId="3D79F80E" w14:textId="41F5F698" w:rsidR="00E43E37" w:rsidRPr="00794E82" w:rsidRDefault="00E43E37" w:rsidP="00BF01A4">
      <w:pPr>
        <w:widowControl/>
        <w:autoSpaceDE/>
        <w:autoSpaceDN/>
        <w:ind w:left="360" w:firstLine="720"/>
        <w:contextualSpacing/>
        <w:rPr>
          <w:rFonts w:asciiTheme="minorHAnsi" w:hAnsiTheme="minorHAnsi" w:cstheme="minorHAnsi"/>
        </w:rPr>
      </w:pPr>
      <w:r w:rsidRPr="00794E82">
        <w:rPr>
          <w:rFonts w:asciiTheme="minorHAnsi" w:hAnsiTheme="minorHAnsi" w:cstheme="minorHAnsi"/>
        </w:rPr>
        <w:t>Members not present: Joel Peterson, Lydia Moore (Ex Officio)</w:t>
      </w:r>
    </w:p>
    <w:p w14:paraId="177F35F4" w14:textId="0B142778" w:rsidR="00DF59F5" w:rsidRPr="00794E82" w:rsidRDefault="00DF59F5" w:rsidP="00DF59F5">
      <w:pPr>
        <w:pStyle w:val="ListParagraph"/>
        <w:widowControl/>
        <w:autoSpaceDE/>
        <w:autoSpaceDN/>
        <w:ind w:left="720" w:firstLine="0"/>
        <w:contextualSpacing/>
        <w:rPr>
          <w:rFonts w:asciiTheme="minorHAnsi" w:hAnsiTheme="minorHAnsi" w:cstheme="minorHAnsi"/>
        </w:rPr>
      </w:pPr>
    </w:p>
    <w:p w14:paraId="1F3AE05E" w14:textId="3FE3B4DB" w:rsidR="008A0394" w:rsidRPr="00794E82" w:rsidRDefault="008A0394" w:rsidP="00BF01A4">
      <w:pPr>
        <w:pStyle w:val="ListParagraph"/>
        <w:widowControl/>
        <w:autoSpaceDE/>
        <w:autoSpaceDN/>
        <w:ind w:left="1080" w:firstLine="0"/>
        <w:contextualSpacing/>
        <w:rPr>
          <w:rFonts w:asciiTheme="minorHAnsi" w:hAnsiTheme="minorHAnsi" w:cstheme="minorHAnsi"/>
        </w:rPr>
      </w:pPr>
      <w:r w:rsidRPr="00794E82">
        <w:rPr>
          <w:rFonts w:asciiTheme="minorHAnsi" w:hAnsiTheme="minorHAnsi" w:cstheme="minorHAnsi"/>
        </w:rPr>
        <w:t>Other g</w:t>
      </w:r>
      <w:r w:rsidR="00C61E9E" w:rsidRPr="00794E82">
        <w:rPr>
          <w:rFonts w:asciiTheme="minorHAnsi" w:hAnsiTheme="minorHAnsi" w:cstheme="minorHAnsi"/>
        </w:rPr>
        <w:t>uests and members of the public</w:t>
      </w:r>
      <w:r w:rsidR="00204218" w:rsidRPr="00794E82">
        <w:rPr>
          <w:rFonts w:asciiTheme="minorHAnsi" w:hAnsiTheme="minorHAnsi" w:cstheme="minorHAnsi"/>
        </w:rPr>
        <w:t xml:space="preserve"> who introduced themselves</w:t>
      </w:r>
      <w:r w:rsidR="00C61E9E" w:rsidRPr="00794E82">
        <w:rPr>
          <w:rFonts w:asciiTheme="minorHAnsi" w:hAnsiTheme="minorHAnsi" w:cstheme="minorHAnsi"/>
        </w:rPr>
        <w:t xml:space="preserve">: Ron Rogness, Lisa Lee, Dave </w:t>
      </w:r>
      <w:r w:rsidR="001811EF" w:rsidRPr="00794E82">
        <w:rPr>
          <w:rFonts w:asciiTheme="minorHAnsi" w:hAnsiTheme="minorHAnsi" w:cstheme="minorHAnsi"/>
        </w:rPr>
        <w:t>McIntire</w:t>
      </w:r>
      <w:r w:rsidR="00204218" w:rsidRPr="00794E82">
        <w:rPr>
          <w:rFonts w:asciiTheme="minorHAnsi" w:hAnsiTheme="minorHAnsi" w:cstheme="minorHAnsi"/>
        </w:rPr>
        <w:t>,</w:t>
      </w:r>
      <w:r w:rsidR="00C61E9E" w:rsidRPr="00794E82">
        <w:rPr>
          <w:rFonts w:asciiTheme="minorHAnsi" w:hAnsiTheme="minorHAnsi" w:cstheme="minorHAnsi"/>
        </w:rPr>
        <w:t xml:space="preserve"> Craig</w:t>
      </w:r>
      <w:r w:rsidR="00204218" w:rsidRPr="00794E82">
        <w:rPr>
          <w:rFonts w:asciiTheme="minorHAnsi" w:hAnsiTheme="minorHAnsi" w:cstheme="minorHAnsi"/>
        </w:rPr>
        <w:t xml:space="preserve"> Morris</w:t>
      </w:r>
      <w:r w:rsidR="00C61E9E" w:rsidRPr="00794E82">
        <w:rPr>
          <w:rFonts w:asciiTheme="minorHAnsi" w:hAnsiTheme="minorHAnsi" w:cstheme="minorHAnsi"/>
        </w:rPr>
        <w:t>, Allen</w:t>
      </w:r>
      <w:r w:rsidR="00204218" w:rsidRPr="00794E82">
        <w:rPr>
          <w:rFonts w:asciiTheme="minorHAnsi" w:hAnsiTheme="minorHAnsi" w:cstheme="minorHAnsi"/>
        </w:rPr>
        <w:t xml:space="preserve"> Kimball</w:t>
      </w:r>
      <w:r w:rsidR="00C61E9E" w:rsidRPr="00794E82">
        <w:rPr>
          <w:rFonts w:asciiTheme="minorHAnsi" w:hAnsiTheme="minorHAnsi" w:cstheme="minorHAnsi"/>
        </w:rPr>
        <w:t>, Pat Shanahan</w:t>
      </w:r>
      <w:r w:rsidR="00204218" w:rsidRPr="00794E82">
        <w:rPr>
          <w:rFonts w:asciiTheme="minorHAnsi" w:hAnsiTheme="minorHAnsi" w:cstheme="minorHAnsi"/>
        </w:rPr>
        <w:t>, Sam Friedman, Nicholas Dowie</w:t>
      </w:r>
      <w:bookmarkStart w:id="0" w:name="_GoBack"/>
      <w:bookmarkEnd w:id="0"/>
    </w:p>
    <w:p w14:paraId="628637F6" w14:textId="77777777" w:rsidR="008A0394" w:rsidRPr="00794E82" w:rsidRDefault="008A0394" w:rsidP="00DF59F5">
      <w:pPr>
        <w:pStyle w:val="ListParagraph"/>
        <w:widowControl/>
        <w:autoSpaceDE/>
        <w:autoSpaceDN/>
        <w:ind w:left="720" w:firstLine="0"/>
        <w:contextualSpacing/>
        <w:rPr>
          <w:rFonts w:asciiTheme="minorHAnsi" w:hAnsiTheme="minorHAnsi" w:cstheme="minorHAnsi"/>
        </w:rPr>
      </w:pPr>
    </w:p>
    <w:p w14:paraId="4FC3C64C" w14:textId="5BBF0DEC" w:rsidR="008A0394" w:rsidRPr="00794E82" w:rsidRDefault="00DF59F5" w:rsidP="00200903">
      <w:pPr>
        <w:widowControl/>
        <w:autoSpaceDE/>
        <w:autoSpaceDN/>
        <w:ind w:left="1080"/>
        <w:contextualSpacing/>
        <w:rPr>
          <w:rFonts w:asciiTheme="minorHAnsi" w:hAnsiTheme="minorHAnsi" w:cstheme="minorHAnsi"/>
          <w:bCs/>
        </w:rPr>
      </w:pPr>
      <w:r w:rsidRPr="00794E82">
        <w:rPr>
          <w:rFonts w:asciiTheme="minorHAnsi" w:hAnsiTheme="minorHAnsi" w:cstheme="minorHAnsi"/>
          <w:bCs/>
        </w:rPr>
        <w:t>ASMI</w:t>
      </w:r>
      <w:r w:rsidR="00200903">
        <w:rPr>
          <w:rFonts w:asciiTheme="minorHAnsi" w:hAnsiTheme="minorHAnsi" w:cstheme="minorHAnsi"/>
          <w:bCs/>
        </w:rPr>
        <w:t xml:space="preserve"> Staff</w:t>
      </w:r>
      <w:r w:rsidRPr="00794E82">
        <w:rPr>
          <w:rFonts w:asciiTheme="minorHAnsi" w:hAnsiTheme="minorHAnsi" w:cstheme="minorHAnsi"/>
          <w:bCs/>
        </w:rPr>
        <w:t>:</w:t>
      </w:r>
      <w:r w:rsidR="00BF01A4" w:rsidRPr="00794E82">
        <w:rPr>
          <w:rFonts w:asciiTheme="minorHAnsi" w:hAnsiTheme="minorHAnsi" w:cstheme="minorHAnsi"/>
          <w:bCs/>
        </w:rPr>
        <w:t xml:space="preserve"> </w:t>
      </w:r>
      <w:r w:rsidR="00200903">
        <w:rPr>
          <w:rFonts w:asciiTheme="minorHAnsi" w:hAnsiTheme="minorHAnsi" w:cstheme="minorHAnsi"/>
          <w:bCs/>
        </w:rPr>
        <w:t xml:space="preserve">Jeremy Woodrow, </w:t>
      </w:r>
      <w:r w:rsidR="008A0394" w:rsidRPr="00794E82">
        <w:rPr>
          <w:rFonts w:asciiTheme="minorHAnsi" w:hAnsiTheme="minorHAnsi" w:cstheme="minorHAnsi"/>
          <w:bCs/>
        </w:rPr>
        <w:t>Heather Johnson-Smith</w:t>
      </w:r>
      <w:r w:rsidR="00200903">
        <w:rPr>
          <w:rFonts w:asciiTheme="minorHAnsi" w:hAnsiTheme="minorHAnsi" w:cstheme="minorHAnsi"/>
          <w:bCs/>
        </w:rPr>
        <w:t>, Hannah Lindoff, Megan Rider, Nicole Alba, Susana Osorio Cardona, Bruce Schactler</w:t>
      </w:r>
    </w:p>
    <w:p w14:paraId="0B53C821" w14:textId="283161EC" w:rsidR="00C61E9E" w:rsidRPr="00794E82" w:rsidRDefault="00C61E9E" w:rsidP="00DF59F5">
      <w:pPr>
        <w:widowControl/>
        <w:autoSpaceDE/>
        <w:autoSpaceDN/>
        <w:ind w:left="720" w:firstLine="720"/>
        <w:contextualSpacing/>
        <w:rPr>
          <w:rFonts w:asciiTheme="minorHAnsi" w:hAnsiTheme="minorHAnsi" w:cstheme="minorHAnsi"/>
        </w:rPr>
      </w:pPr>
    </w:p>
    <w:p w14:paraId="799B1A88" w14:textId="445F0FA7" w:rsidR="00711C50" w:rsidRPr="00794E82" w:rsidRDefault="00711C50" w:rsidP="00BF01A4">
      <w:pPr>
        <w:pStyle w:val="ListParagraph"/>
        <w:widowControl/>
        <w:numPr>
          <w:ilvl w:val="1"/>
          <w:numId w:val="2"/>
        </w:numPr>
        <w:autoSpaceDE/>
        <w:autoSpaceDN/>
        <w:ind w:left="1080" w:hanging="270"/>
        <w:contextualSpacing/>
        <w:rPr>
          <w:rFonts w:asciiTheme="minorHAnsi" w:hAnsiTheme="minorHAnsi" w:cstheme="minorHAnsi"/>
        </w:rPr>
      </w:pPr>
      <w:r w:rsidRPr="00794E82">
        <w:rPr>
          <w:rFonts w:asciiTheme="minorHAnsi" w:hAnsiTheme="minorHAnsi" w:cstheme="minorHAnsi"/>
        </w:rPr>
        <w:t>Approval of Agenda</w:t>
      </w:r>
    </w:p>
    <w:p w14:paraId="0DE85562" w14:textId="6D529D5E" w:rsidR="00DF59F5" w:rsidRPr="00794E82" w:rsidRDefault="00204218" w:rsidP="00BF01A4">
      <w:pPr>
        <w:pStyle w:val="ListParagraph"/>
        <w:widowControl/>
        <w:autoSpaceDE/>
        <w:autoSpaceDN/>
        <w:ind w:left="1080" w:firstLine="0"/>
        <w:contextualSpacing/>
        <w:rPr>
          <w:rFonts w:asciiTheme="minorHAnsi" w:hAnsiTheme="minorHAnsi" w:cstheme="minorHAnsi"/>
        </w:rPr>
      </w:pPr>
      <w:r w:rsidRPr="00794E82">
        <w:rPr>
          <w:rFonts w:asciiTheme="minorHAnsi" w:hAnsiTheme="minorHAnsi" w:cstheme="minorHAnsi"/>
        </w:rPr>
        <w:t>Chair Risher made a change to the agenda by making</w:t>
      </w:r>
      <w:r w:rsidR="00DF59F5" w:rsidRPr="00794E82">
        <w:rPr>
          <w:rFonts w:asciiTheme="minorHAnsi" w:hAnsiTheme="minorHAnsi" w:cstheme="minorHAnsi"/>
        </w:rPr>
        <w:t xml:space="preserve"> WASA update from Pat Shanahan </w:t>
      </w:r>
      <w:r w:rsidRPr="00794E82">
        <w:rPr>
          <w:rFonts w:asciiTheme="minorHAnsi" w:hAnsiTheme="minorHAnsi" w:cstheme="minorHAnsi"/>
        </w:rPr>
        <w:t xml:space="preserve">the first item </w:t>
      </w:r>
      <w:r w:rsidR="00DF59F5" w:rsidRPr="00794E82">
        <w:rPr>
          <w:rFonts w:asciiTheme="minorHAnsi" w:hAnsiTheme="minorHAnsi" w:cstheme="minorHAnsi"/>
        </w:rPr>
        <w:t>under New Business.</w:t>
      </w:r>
      <w:r w:rsidRPr="00794E82">
        <w:rPr>
          <w:rFonts w:asciiTheme="minorHAnsi" w:hAnsiTheme="minorHAnsi" w:cstheme="minorHAnsi"/>
        </w:rPr>
        <w:t xml:space="preserve"> O’Hara</w:t>
      </w:r>
      <w:r w:rsidR="00DF59F5" w:rsidRPr="00794E82">
        <w:rPr>
          <w:rFonts w:asciiTheme="minorHAnsi" w:hAnsiTheme="minorHAnsi" w:cstheme="minorHAnsi"/>
        </w:rPr>
        <w:t xml:space="preserve"> moved to approve the agenda with the amendment. </w:t>
      </w:r>
      <w:r w:rsidRPr="00794E82">
        <w:rPr>
          <w:rFonts w:asciiTheme="minorHAnsi" w:hAnsiTheme="minorHAnsi" w:cstheme="minorHAnsi"/>
        </w:rPr>
        <w:t>Cusack</w:t>
      </w:r>
      <w:r w:rsidR="00DF59F5" w:rsidRPr="00794E82">
        <w:rPr>
          <w:rFonts w:asciiTheme="minorHAnsi" w:hAnsiTheme="minorHAnsi" w:cstheme="minorHAnsi"/>
        </w:rPr>
        <w:t xml:space="preserve"> seconded the motion. </w:t>
      </w:r>
      <w:r w:rsidRPr="00794E82">
        <w:rPr>
          <w:rFonts w:asciiTheme="minorHAnsi" w:hAnsiTheme="minorHAnsi" w:cstheme="minorHAnsi"/>
        </w:rPr>
        <w:t xml:space="preserve">Motion </w:t>
      </w:r>
      <w:r w:rsidR="00DF59F5" w:rsidRPr="00794E82">
        <w:rPr>
          <w:rFonts w:asciiTheme="minorHAnsi" w:hAnsiTheme="minorHAnsi" w:cstheme="minorHAnsi"/>
        </w:rPr>
        <w:t>passed.</w:t>
      </w:r>
    </w:p>
    <w:p w14:paraId="156C1829" w14:textId="77777777" w:rsidR="00BF01A4" w:rsidRPr="00794E82" w:rsidRDefault="00BF01A4" w:rsidP="00BF01A4">
      <w:pPr>
        <w:pStyle w:val="ListParagraph"/>
        <w:widowControl/>
        <w:autoSpaceDE/>
        <w:autoSpaceDN/>
        <w:ind w:left="1080" w:firstLine="0"/>
        <w:contextualSpacing/>
        <w:rPr>
          <w:rFonts w:asciiTheme="minorHAnsi" w:hAnsiTheme="minorHAnsi" w:cstheme="minorHAnsi"/>
        </w:rPr>
      </w:pPr>
    </w:p>
    <w:p w14:paraId="4E55C945" w14:textId="32F197A6" w:rsidR="00711C50" w:rsidRPr="00794E82" w:rsidRDefault="00711C50" w:rsidP="00BF01A4">
      <w:pPr>
        <w:pStyle w:val="ListParagraph"/>
        <w:widowControl/>
        <w:numPr>
          <w:ilvl w:val="1"/>
          <w:numId w:val="2"/>
        </w:numPr>
        <w:autoSpaceDE/>
        <w:autoSpaceDN/>
        <w:ind w:left="1080" w:hanging="270"/>
        <w:contextualSpacing/>
        <w:rPr>
          <w:rFonts w:asciiTheme="minorHAnsi" w:hAnsiTheme="minorHAnsi" w:cstheme="minorHAnsi"/>
        </w:rPr>
      </w:pPr>
      <w:r w:rsidRPr="00794E82">
        <w:rPr>
          <w:rFonts w:asciiTheme="minorHAnsi" w:hAnsiTheme="minorHAnsi" w:cstheme="minorHAnsi"/>
        </w:rPr>
        <w:t xml:space="preserve">Approval of Minutes from </w:t>
      </w:r>
      <w:r w:rsidR="00E13920" w:rsidRPr="00794E82">
        <w:rPr>
          <w:rFonts w:asciiTheme="minorHAnsi" w:hAnsiTheme="minorHAnsi" w:cstheme="minorHAnsi"/>
        </w:rPr>
        <w:t>All Hands 2022</w:t>
      </w:r>
      <w:r w:rsidR="00DF59F5" w:rsidRPr="00794E82">
        <w:rPr>
          <w:rFonts w:asciiTheme="minorHAnsi" w:hAnsiTheme="minorHAnsi" w:cstheme="minorHAnsi"/>
        </w:rPr>
        <w:t xml:space="preserve"> on November 9, 2022</w:t>
      </w:r>
    </w:p>
    <w:p w14:paraId="795396F0" w14:textId="546994B1" w:rsidR="00DF59F5" w:rsidRPr="00794E82" w:rsidRDefault="00DF59F5" w:rsidP="00BF01A4">
      <w:pPr>
        <w:pStyle w:val="ListParagraph"/>
        <w:widowControl/>
        <w:autoSpaceDE/>
        <w:autoSpaceDN/>
        <w:ind w:left="1080" w:firstLine="0"/>
        <w:contextualSpacing/>
        <w:rPr>
          <w:rFonts w:asciiTheme="minorHAnsi" w:hAnsiTheme="minorHAnsi" w:cstheme="minorHAnsi"/>
        </w:rPr>
      </w:pPr>
      <w:r w:rsidRPr="00794E82">
        <w:rPr>
          <w:rFonts w:asciiTheme="minorHAnsi" w:hAnsiTheme="minorHAnsi" w:cstheme="minorHAnsi"/>
        </w:rPr>
        <w:t xml:space="preserve">Chair Risher requested </w:t>
      </w:r>
      <w:r w:rsidR="00BF01A4" w:rsidRPr="00794E82">
        <w:rPr>
          <w:rFonts w:asciiTheme="minorHAnsi" w:hAnsiTheme="minorHAnsi" w:cstheme="minorHAnsi"/>
        </w:rPr>
        <w:t xml:space="preserve">a </w:t>
      </w:r>
      <w:r w:rsidRPr="00794E82">
        <w:rPr>
          <w:rFonts w:asciiTheme="minorHAnsi" w:hAnsiTheme="minorHAnsi" w:cstheme="minorHAnsi"/>
        </w:rPr>
        <w:t xml:space="preserve">motion to approve meeting minutes from </w:t>
      </w:r>
      <w:r w:rsidR="00C17DA5" w:rsidRPr="00794E82">
        <w:rPr>
          <w:rFonts w:asciiTheme="minorHAnsi" w:hAnsiTheme="minorHAnsi" w:cstheme="minorHAnsi"/>
        </w:rPr>
        <w:t>November 9</w:t>
      </w:r>
      <w:r w:rsidRPr="00794E82">
        <w:rPr>
          <w:rFonts w:asciiTheme="minorHAnsi" w:hAnsiTheme="minorHAnsi" w:cstheme="minorHAnsi"/>
        </w:rPr>
        <w:t xml:space="preserve">, 2022. </w:t>
      </w:r>
      <w:r w:rsidR="00C17DA5" w:rsidRPr="00794E82">
        <w:rPr>
          <w:rFonts w:asciiTheme="minorHAnsi" w:hAnsiTheme="minorHAnsi" w:cstheme="minorHAnsi"/>
        </w:rPr>
        <w:t xml:space="preserve">Skinner </w:t>
      </w:r>
      <w:r w:rsidRPr="00794E82">
        <w:rPr>
          <w:rFonts w:asciiTheme="minorHAnsi" w:hAnsiTheme="minorHAnsi" w:cstheme="minorHAnsi"/>
        </w:rPr>
        <w:t>moved to approve the meeting minutes</w:t>
      </w:r>
      <w:r w:rsidR="00C17DA5" w:rsidRPr="00794E82">
        <w:rPr>
          <w:rFonts w:asciiTheme="minorHAnsi" w:hAnsiTheme="minorHAnsi" w:cstheme="minorHAnsi"/>
        </w:rPr>
        <w:t xml:space="preserve"> with the amendment</w:t>
      </w:r>
      <w:r w:rsidR="00BE379C">
        <w:rPr>
          <w:rFonts w:asciiTheme="minorHAnsi" w:hAnsiTheme="minorHAnsi" w:cstheme="minorHAnsi"/>
        </w:rPr>
        <w:t xml:space="preserve"> to Section II Old Business, under Question 4, </w:t>
      </w:r>
      <w:proofErr w:type="gramStart"/>
      <w:r w:rsidR="00BE379C">
        <w:rPr>
          <w:rFonts w:asciiTheme="minorHAnsi" w:hAnsiTheme="minorHAnsi" w:cstheme="minorHAnsi"/>
        </w:rPr>
        <w:t>adding:</w:t>
      </w:r>
      <w:proofErr w:type="gramEnd"/>
      <w:r w:rsidR="00BE379C">
        <w:rPr>
          <w:rFonts w:asciiTheme="minorHAnsi" w:hAnsiTheme="minorHAnsi" w:cstheme="minorHAnsi"/>
        </w:rPr>
        <w:t xml:space="preserve"> “</w:t>
      </w:r>
      <w:r w:rsidR="00BE379C">
        <w:rPr>
          <w:rFonts w:asciiTheme="minorHAnsi" w:hAnsiTheme="minorHAnsi" w:cstheme="minorHAnsi"/>
        </w:rPr>
        <w:t>Skinner asks ASMI to update the website specifying flatfish because flounder and sole are used interchangeably</w:t>
      </w:r>
      <w:r w:rsidRPr="00794E82">
        <w:rPr>
          <w:rFonts w:asciiTheme="minorHAnsi" w:hAnsiTheme="minorHAnsi" w:cstheme="minorHAnsi"/>
        </w:rPr>
        <w:t>.</w:t>
      </w:r>
      <w:r w:rsidR="00BE379C">
        <w:rPr>
          <w:rFonts w:asciiTheme="minorHAnsi" w:hAnsiTheme="minorHAnsi" w:cstheme="minorHAnsi"/>
        </w:rPr>
        <w:t>”</w:t>
      </w:r>
      <w:r w:rsidRPr="00794E82">
        <w:rPr>
          <w:rFonts w:asciiTheme="minorHAnsi" w:hAnsiTheme="minorHAnsi" w:cstheme="minorHAnsi"/>
        </w:rPr>
        <w:t xml:space="preserve"> Yeasting seconded the motion. </w:t>
      </w:r>
      <w:r w:rsidR="00C17DA5" w:rsidRPr="00794E82">
        <w:rPr>
          <w:rFonts w:asciiTheme="minorHAnsi" w:hAnsiTheme="minorHAnsi" w:cstheme="minorHAnsi"/>
        </w:rPr>
        <w:t>Motion</w:t>
      </w:r>
      <w:r w:rsidRPr="00794E82">
        <w:rPr>
          <w:rFonts w:asciiTheme="minorHAnsi" w:hAnsiTheme="minorHAnsi" w:cstheme="minorHAnsi"/>
        </w:rPr>
        <w:t xml:space="preserve"> passed.</w:t>
      </w:r>
    </w:p>
    <w:p w14:paraId="2D7869B2" w14:textId="77777777" w:rsidR="00BF01A4" w:rsidRPr="00794E82" w:rsidRDefault="00BF01A4" w:rsidP="00BF01A4">
      <w:pPr>
        <w:pStyle w:val="ListParagraph"/>
        <w:widowControl/>
        <w:autoSpaceDE/>
        <w:autoSpaceDN/>
        <w:ind w:left="1080" w:firstLine="0"/>
        <w:contextualSpacing/>
        <w:rPr>
          <w:rFonts w:asciiTheme="minorHAnsi" w:hAnsiTheme="minorHAnsi" w:cstheme="minorHAnsi"/>
        </w:rPr>
      </w:pPr>
    </w:p>
    <w:p w14:paraId="2F032370" w14:textId="717A30A6" w:rsidR="00DF03B9" w:rsidRDefault="00DF03B9" w:rsidP="00BF01A4">
      <w:pPr>
        <w:pStyle w:val="ListParagraph"/>
        <w:widowControl/>
        <w:numPr>
          <w:ilvl w:val="1"/>
          <w:numId w:val="2"/>
        </w:numPr>
        <w:autoSpaceDE/>
        <w:autoSpaceDN/>
        <w:ind w:left="1080" w:hanging="270"/>
        <w:contextualSpacing/>
        <w:rPr>
          <w:rFonts w:asciiTheme="minorHAnsi" w:hAnsiTheme="minorHAnsi" w:cstheme="minorHAnsi"/>
        </w:rPr>
      </w:pPr>
      <w:r w:rsidRPr="00794E82">
        <w:rPr>
          <w:rFonts w:asciiTheme="minorHAnsi" w:hAnsiTheme="minorHAnsi" w:cstheme="minorHAnsi"/>
        </w:rPr>
        <w:lastRenderedPageBreak/>
        <w:t>ASMI Antitrust Statement</w:t>
      </w:r>
      <w:r w:rsidR="003B5D03" w:rsidRPr="00794E82">
        <w:rPr>
          <w:rFonts w:asciiTheme="minorHAnsi" w:hAnsiTheme="minorHAnsi" w:cstheme="minorHAnsi"/>
        </w:rPr>
        <w:t xml:space="preserve"> </w:t>
      </w:r>
      <w:proofErr w:type="gramStart"/>
      <w:r w:rsidR="003B5D03" w:rsidRPr="00794E82">
        <w:rPr>
          <w:rFonts w:asciiTheme="minorHAnsi" w:hAnsiTheme="minorHAnsi" w:cstheme="minorHAnsi"/>
        </w:rPr>
        <w:t xml:space="preserve">was </w:t>
      </w:r>
      <w:r w:rsidR="001811EF" w:rsidRPr="00794E82">
        <w:rPr>
          <w:rFonts w:asciiTheme="minorHAnsi" w:hAnsiTheme="minorHAnsi" w:cstheme="minorHAnsi"/>
        </w:rPr>
        <w:t>shared in chat and read by Chair Risher</w:t>
      </w:r>
      <w:proofErr w:type="gramEnd"/>
      <w:r w:rsidR="003B5D03" w:rsidRPr="00794E82">
        <w:rPr>
          <w:rFonts w:asciiTheme="minorHAnsi" w:hAnsiTheme="minorHAnsi" w:cstheme="minorHAnsi"/>
        </w:rPr>
        <w:t>.</w:t>
      </w:r>
    </w:p>
    <w:p w14:paraId="77A95526" w14:textId="77777777" w:rsidR="00BE379C" w:rsidRPr="00794E82" w:rsidRDefault="00BE379C" w:rsidP="00BE379C">
      <w:pPr>
        <w:pStyle w:val="ListParagraph"/>
        <w:widowControl/>
        <w:autoSpaceDE/>
        <w:autoSpaceDN/>
        <w:ind w:left="1080" w:firstLine="0"/>
        <w:contextualSpacing/>
        <w:rPr>
          <w:rFonts w:asciiTheme="minorHAnsi" w:hAnsiTheme="minorHAnsi" w:cstheme="minorHAnsi"/>
        </w:rPr>
      </w:pPr>
    </w:p>
    <w:p w14:paraId="147B1F8E" w14:textId="29E6F744" w:rsidR="00711C50" w:rsidRPr="00794E82" w:rsidRDefault="00711C50" w:rsidP="00BF01A4">
      <w:pPr>
        <w:pStyle w:val="ListParagraph"/>
        <w:widowControl/>
        <w:numPr>
          <w:ilvl w:val="1"/>
          <w:numId w:val="2"/>
        </w:numPr>
        <w:autoSpaceDE/>
        <w:autoSpaceDN/>
        <w:ind w:left="1080" w:hanging="270"/>
        <w:contextualSpacing/>
        <w:rPr>
          <w:rFonts w:asciiTheme="minorHAnsi" w:hAnsiTheme="minorHAnsi" w:cstheme="minorHAnsi"/>
        </w:rPr>
      </w:pPr>
      <w:r w:rsidRPr="00794E82">
        <w:rPr>
          <w:rFonts w:asciiTheme="minorHAnsi" w:hAnsiTheme="minorHAnsi" w:cstheme="minorHAnsi"/>
        </w:rPr>
        <w:t>Chair Remarks</w:t>
      </w:r>
      <w:r w:rsidR="001811EF" w:rsidRPr="00794E82">
        <w:rPr>
          <w:rFonts w:asciiTheme="minorHAnsi" w:hAnsiTheme="minorHAnsi" w:cstheme="minorHAnsi"/>
        </w:rPr>
        <w:t xml:space="preserve"> – </w:t>
      </w:r>
      <w:r w:rsidR="00DE1EB2" w:rsidRPr="00794E82">
        <w:rPr>
          <w:rFonts w:asciiTheme="minorHAnsi" w:hAnsiTheme="minorHAnsi" w:cstheme="minorHAnsi"/>
        </w:rPr>
        <w:t xml:space="preserve">Chair Risher </w:t>
      </w:r>
      <w:r w:rsidR="001811EF" w:rsidRPr="00794E82">
        <w:rPr>
          <w:rFonts w:asciiTheme="minorHAnsi" w:hAnsiTheme="minorHAnsi" w:cstheme="minorHAnsi"/>
        </w:rPr>
        <w:t xml:space="preserve">thanked </w:t>
      </w:r>
      <w:r w:rsidR="00DE1EB2" w:rsidRPr="00794E82">
        <w:rPr>
          <w:rFonts w:asciiTheme="minorHAnsi" w:hAnsiTheme="minorHAnsi" w:cstheme="minorHAnsi"/>
        </w:rPr>
        <w:t xml:space="preserve">everyone </w:t>
      </w:r>
      <w:r w:rsidR="001811EF" w:rsidRPr="00794E82">
        <w:rPr>
          <w:rFonts w:asciiTheme="minorHAnsi" w:hAnsiTheme="minorHAnsi" w:cstheme="minorHAnsi"/>
        </w:rPr>
        <w:t>for coming</w:t>
      </w:r>
      <w:r w:rsidR="003B5D03" w:rsidRPr="00794E82">
        <w:rPr>
          <w:rFonts w:asciiTheme="minorHAnsi" w:hAnsiTheme="minorHAnsi" w:cstheme="minorHAnsi"/>
        </w:rPr>
        <w:t>.</w:t>
      </w:r>
    </w:p>
    <w:p w14:paraId="1CA8C073" w14:textId="77777777" w:rsidR="003B5D03" w:rsidRPr="00794E82" w:rsidRDefault="003B5D03" w:rsidP="003B5D03">
      <w:pPr>
        <w:pStyle w:val="ListParagraph"/>
        <w:widowControl/>
        <w:autoSpaceDE/>
        <w:autoSpaceDN/>
        <w:ind w:left="720" w:firstLine="0"/>
        <w:contextualSpacing/>
        <w:rPr>
          <w:rFonts w:asciiTheme="minorHAnsi" w:hAnsiTheme="minorHAnsi" w:cstheme="minorHAnsi"/>
        </w:rPr>
      </w:pPr>
    </w:p>
    <w:p w14:paraId="02ADF373" w14:textId="3ADE6CC6" w:rsidR="00163599" w:rsidRPr="00794E82" w:rsidRDefault="00007BDA" w:rsidP="003B5D03">
      <w:pPr>
        <w:pStyle w:val="ListParagraph"/>
        <w:widowControl/>
        <w:numPr>
          <w:ilvl w:val="1"/>
          <w:numId w:val="2"/>
        </w:numPr>
        <w:autoSpaceDE/>
        <w:autoSpaceDN/>
        <w:ind w:left="1080" w:hanging="270"/>
        <w:contextualSpacing/>
        <w:rPr>
          <w:rFonts w:asciiTheme="minorHAnsi" w:hAnsiTheme="minorHAnsi" w:cstheme="minorHAnsi"/>
        </w:rPr>
      </w:pPr>
      <w:r w:rsidRPr="00794E82">
        <w:rPr>
          <w:rFonts w:asciiTheme="minorHAnsi" w:hAnsiTheme="minorHAnsi" w:cstheme="minorHAnsi"/>
        </w:rPr>
        <w:t>Vice Chair R</w:t>
      </w:r>
      <w:r w:rsidR="00163599" w:rsidRPr="00794E82">
        <w:rPr>
          <w:rFonts w:asciiTheme="minorHAnsi" w:hAnsiTheme="minorHAnsi" w:cstheme="minorHAnsi"/>
        </w:rPr>
        <w:t>emarks</w:t>
      </w:r>
      <w:r w:rsidR="001811EF" w:rsidRPr="00794E82">
        <w:rPr>
          <w:rFonts w:asciiTheme="minorHAnsi" w:hAnsiTheme="minorHAnsi" w:cstheme="minorHAnsi"/>
        </w:rPr>
        <w:t xml:space="preserve"> – </w:t>
      </w:r>
      <w:r w:rsidR="003B5D03" w:rsidRPr="00794E82">
        <w:rPr>
          <w:rFonts w:asciiTheme="minorHAnsi" w:hAnsiTheme="minorHAnsi" w:cstheme="minorHAnsi"/>
        </w:rPr>
        <w:t xml:space="preserve">VC O’Hara said it is </w:t>
      </w:r>
      <w:r w:rsidR="001811EF" w:rsidRPr="00794E82">
        <w:rPr>
          <w:rFonts w:asciiTheme="minorHAnsi" w:hAnsiTheme="minorHAnsi" w:cstheme="minorHAnsi"/>
        </w:rPr>
        <w:t>good to get on same page and share info with ASMI. Looking forward to relationship with WASA and GAPP and communication with ASMI</w:t>
      </w:r>
      <w:r w:rsidR="003B5D03" w:rsidRPr="00794E82">
        <w:rPr>
          <w:rFonts w:asciiTheme="minorHAnsi" w:hAnsiTheme="minorHAnsi" w:cstheme="minorHAnsi"/>
        </w:rPr>
        <w:t>.</w:t>
      </w:r>
    </w:p>
    <w:p w14:paraId="3318E41A" w14:textId="77777777" w:rsidR="003B5D03" w:rsidRPr="00794E82" w:rsidRDefault="003B5D03" w:rsidP="003B5D03">
      <w:pPr>
        <w:pStyle w:val="ListParagraph"/>
        <w:rPr>
          <w:rFonts w:asciiTheme="minorHAnsi" w:hAnsiTheme="minorHAnsi" w:cstheme="minorHAnsi"/>
        </w:rPr>
      </w:pPr>
    </w:p>
    <w:p w14:paraId="1FFC256C" w14:textId="103EB7B0" w:rsidR="00E91C89" w:rsidRPr="00794E82" w:rsidRDefault="00711C50" w:rsidP="00B47839">
      <w:pPr>
        <w:pStyle w:val="ListParagraph"/>
        <w:widowControl/>
        <w:numPr>
          <w:ilvl w:val="1"/>
          <w:numId w:val="2"/>
        </w:numPr>
        <w:autoSpaceDE/>
        <w:autoSpaceDN/>
        <w:ind w:left="1080" w:hanging="270"/>
        <w:contextualSpacing/>
        <w:rPr>
          <w:rFonts w:asciiTheme="minorHAnsi" w:hAnsiTheme="minorHAnsi" w:cstheme="minorHAnsi"/>
        </w:rPr>
      </w:pPr>
      <w:r w:rsidRPr="00794E82">
        <w:rPr>
          <w:rFonts w:asciiTheme="minorHAnsi" w:hAnsiTheme="minorHAnsi" w:cstheme="minorHAnsi"/>
        </w:rPr>
        <w:t>Public Comment</w:t>
      </w:r>
      <w:r w:rsidR="001811EF" w:rsidRPr="00794E82">
        <w:rPr>
          <w:rFonts w:asciiTheme="minorHAnsi" w:hAnsiTheme="minorHAnsi" w:cstheme="minorHAnsi"/>
        </w:rPr>
        <w:t xml:space="preserve"> – Chair Risher </w:t>
      </w:r>
      <w:r w:rsidR="003B5D03" w:rsidRPr="00794E82">
        <w:rPr>
          <w:rFonts w:asciiTheme="minorHAnsi" w:hAnsiTheme="minorHAnsi" w:cstheme="minorHAnsi"/>
        </w:rPr>
        <w:t>opened the meeting to public comment</w:t>
      </w:r>
      <w:r w:rsidR="001811EF" w:rsidRPr="00794E82">
        <w:rPr>
          <w:rFonts w:asciiTheme="minorHAnsi" w:hAnsiTheme="minorHAnsi" w:cstheme="minorHAnsi"/>
        </w:rPr>
        <w:t>. No public comment.</w:t>
      </w:r>
      <w:r w:rsidRPr="00794E82">
        <w:rPr>
          <w:rFonts w:asciiTheme="minorHAnsi" w:hAnsiTheme="minorHAnsi" w:cstheme="minorHAnsi"/>
        </w:rPr>
        <w:br/>
      </w:r>
    </w:p>
    <w:p w14:paraId="3C97885C" w14:textId="2AA8B554" w:rsidR="004954CE" w:rsidRPr="00794E82" w:rsidRDefault="003F3486" w:rsidP="00AE6846">
      <w:pPr>
        <w:pStyle w:val="ListParagraph"/>
        <w:numPr>
          <w:ilvl w:val="0"/>
          <w:numId w:val="2"/>
        </w:numPr>
        <w:tabs>
          <w:tab w:val="left" w:pos="720"/>
        </w:tabs>
        <w:ind w:left="810" w:hanging="450"/>
        <w:rPr>
          <w:rFonts w:asciiTheme="minorHAnsi" w:hAnsiTheme="minorHAnsi" w:cstheme="minorHAnsi"/>
        </w:rPr>
      </w:pPr>
      <w:r w:rsidRPr="00794E82">
        <w:rPr>
          <w:rFonts w:asciiTheme="minorHAnsi" w:hAnsiTheme="minorHAnsi" w:cstheme="minorHAnsi"/>
        </w:rPr>
        <w:t>New Business</w:t>
      </w:r>
    </w:p>
    <w:p w14:paraId="508547F0" w14:textId="1EDCCACB" w:rsidR="008626F5" w:rsidRPr="00794E82" w:rsidRDefault="008626F5" w:rsidP="00B47839">
      <w:pPr>
        <w:pStyle w:val="ListParagraph"/>
        <w:numPr>
          <w:ilvl w:val="1"/>
          <w:numId w:val="2"/>
        </w:numPr>
        <w:tabs>
          <w:tab w:val="left" w:pos="550"/>
        </w:tabs>
        <w:ind w:left="1080" w:hanging="270"/>
        <w:rPr>
          <w:rFonts w:asciiTheme="minorHAnsi" w:hAnsiTheme="minorHAnsi" w:cstheme="minorHAnsi"/>
        </w:rPr>
      </w:pPr>
      <w:r w:rsidRPr="00794E82">
        <w:rPr>
          <w:rFonts w:asciiTheme="minorHAnsi" w:hAnsiTheme="minorHAnsi" w:cstheme="minorHAnsi"/>
        </w:rPr>
        <w:t>Wild Alaska Sole Association (WASA) Update by Pat Shanahan</w:t>
      </w:r>
    </w:p>
    <w:p w14:paraId="175C85F2" w14:textId="664E2E09" w:rsidR="008626F5" w:rsidRPr="00794E82" w:rsidRDefault="008626F5" w:rsidP="00B47839">
      <w:pPr>
        <w:pStyle w:val="ListParagraph"/>
        <w:tabs>
          <w:tab w:val="left" w:pos="550"/>
        </w:tabs>
        <w:ind w:left="1080" w:firstLine="0"/>
        <w:rPr>
          <w:rFonts w:asciiTheme="minorHAnsi" w:hAnsiTheme="minorHAnsi" w:cstheme="minorHAnsi"/>
        </w:rPr>
      </w:pPr>
      <w:r w:rsidRPr="00794E82">
        <w:rPr>
          <w:rFonts w:asciiTheme="minorHAnsi" w:hAnsiTheme="minorHAnsi" w:cstheme="minorHAnsi"/>
        </w:rPr>
        <w:t>WASA is just getting started, as shared at All Hands on Deck. Analysis is done and looking forward to sharing with ASMI and Whitefish Committee. She thanked ASMI for work with seafood technical program’s nutritional information on flatfish species and thankful for inclusion in University of Maine study.</w:t>
      </w:r>
    </w:p>
    <w:p w14:paraId="25412DC3" w14:textId="77777777" w:rsidR="008626F5" w:rsidRPr="00794E82" w:rsidRDefault="008626F5" w:rsidP="00B47839">
      <w:pPr>
        <w:pStyle w:val="ListParagraph"/>
        <w:tabs>
          <w:tab w:val="left" w:pos="720"/>
        </w:tabs>
        <w:ind w:left="1080" w:firstLine="360"/>
        <w:rPr>
          <w:rFonts w:asciiTheme="minorHAnsi" w:hAnsiTheme="minorHAnsi" w:cstheme="minorHAnsi"/>
        </w:rPr>
      </w:pPr>
    </w:p>
    <w:p w14:paraId="616DE4D4" w14:textId="6048FA91" w:rsidR="0050425B" w:rsidRPr="00794E82" w:rsidRDefault="0050425B" w:rsidP="00B47839">
      <w:pPr>
        <w:pStyle w:val="ListParagraph"/>
        <w:numPr>
          <w:ilvl w:val="1"/>
          <w:numId w:val="2"/>
        </w:numPr>
        <w:tabs>
          <w:tab w:val="left" w:pos="550"/>
        </w:tabs>
        <w:ind w:left="1080" w:hanging="270"/>
        <w:rPr>
          <w:rFonts w:asciiTheme="minorHAnsi" w:hAnsiTheme="minorHAnsi" w:cstheme="minorHAnsi"/>
        </w:rPr>
      </w:pPr>
      <w:r w:rsidRPr="00794E82">
        <w:rPr>
          <w:rFonts w:asciiTheme="minorHAnsi" w:hAnsiTheme="minorHAnsi" w:cstheme="minorHAnsi"/>
        </w:rPr>
        <w:t>Species Updates (including Pacific Herring)</w:t>
      </w:r>
    </w:p>
    <w:p w14:paraId="26A81F30" w14:textId="270C9423" w:rsidR="00C17DA5" w:rsidRPr="00B26A89" w:rsidRDefault="00BE379C" w:rsidP="00B26A89">
      <w:pPr>
        <w:tabs>
          <w:tab w:val="left" w:pos="550"/>
        </w:tabs>
        <w:ind w:left="1080" w:hanging="90"/>
        <w:rPr>
          <w:rFonts w:asciiTheme="minorHAnsi" w:hAnsiTheme="minorHAnsi" w:cstheme="minorHAnsi"/>
        </w:rPr>
      </w:pPr>
      <w:r>
        <w:rPr>
          <w:rFonts w:asciiTheme="minorHAnsi" w:hAnsiTheme="minorHAnsi" w:cstheme="minorHAnsi"/>
        </w:rPr>
        <w:tab/>
      </w:r>
      <w:r w:rsidR="008626F5" w:rsidRPr="00BE379C">
        <w:rPr>
          <w:rFonts w:asciiTheme="minorHAnsi" w:hAnsiTheme="minorHAnsi" w:cstheme="minorHAnsi"/>
        </w:rPr>
        <w:t>Vice Chair O’Hara shared on flatfish. All boats are fishing; markets are ch</w:t>
      </w:r>
      <w:r w:rsidR="00241A19">
        <w:rPr>
          <w:rFonts w:asciiTheme="minorHAnsi" w:hAnsiTheme="minorHAnsi" w:cstheme="minorHAnsi"/>
        </w:rPr>
        <w:t xml:space="preserve">allenging. Update on rockfish is that we are </w:t>
      </w:r>
      <w:r w:rsidR="008626F5" w:rsidRPr="00BE379C">
        <w:rPr>
          <w:rFonts w:asciiTheme="minorHAnsi" w:hAnsiTheme="minorHAnsi" w:cstheme="minorHAnsi"/>
        </w:rPr>
        <w:t>seeing movement</w:t>
      </w:r>
      <w:r w:rsidR="00241A19">
        <w:rPr>
          <w:rFonts w:asciiTheme="minorHAnsi" w:hAnsiTheme="minorHAnsi" w:cstheme="minorHAnsi"/>
        </w:rPr>
        <w:t xml:space="preserve">. Atka mackerel: </w:t>
      </w:r>
      <w:r w:rsidR="008626F5" w:rsidRPr="00241A19">
        <w:rPr>
          <w:rFonts w:asciiTheme="minorHAnsi" w:hAnsiTheme="minorHAnsi" w:cstheme="minorHAnsi"/>
        </w:rPr>
        <w:t>restaurants in Japan</w:t>
      </w:r>
      <w:r w:rsidR="00241A19" w:rsidRPr="00241A19">
        <w:rPr>
          <w:rFonts w:asciiTheme="minorHAnsi" w:hAnsiTheme="minorHAnsi" w:cstheme="minorHAnsi"/>
        </w:rPr>
        <w:t xml:space="preserve"> are opening back up but approximately</w:t>
      </w:r>
      <w:r w:rsidR="008626F5" w:rsidRPr="00241A19">
        <w:rPr>
          <w:rFonts w:asciiTheme="minorHAnsi" w:hAnsiTheme="minorHAnsi" w:cstheme="minorHAnsi"/>
        </w:rPr>
        <w:t xml:space="preserve"> 30% in Tokyo have not reopened.</w:t>
      </w:r>
      <w:r w:rsidR="00E43E37" w:rsidRPr="00241A19">
        <w:rPr>
          <w:rFonts w:asciiTheme="minorHAnsi" w:hAnsiTheme="minorHAnsi" w:cstheme="minorHAnsi"/>
        </w:rPr>
        <w:t xml:space="preserve"> While he was in Japan, he saw rice ball</w:t>
      </w:r>
      <w:r w:rsidR="00241A19" w:rsidRPr="00241A19">
        <w:rPr>
          <w:rFonts w:asciiTheme="minorHAnsi" w:hAnsiTheme="minorHAnsi" w:cstheme="minorHAnsi"/>
        </w:rPr>
        <w:t>s</w:t>
      </w:r>
      <w:r w:rsidR="00E43E37" w:rsidRPr="00241A19">
        <w:rPr>
          <w:rFonts w:asciiTheme="minorHAnsi" w:hAnsiTheme="minorHAnsi" w:cstheme="minorHAnsi"/>
        </w:rPr>
        <w:t xml:space="preserve"> with ASMI logo as well as other Alaska seafood. </w:t>
      </w:r>
      <w:r w:rsidR="00241A19" w:rsidRPr="00241A19">
        <w:rPr>
          <w:rFonts w:asciiTheme="minorHAnsi" w:hAnsiTheme="minorHAnsi" w:cstheme="minorHAnsi"/>
        </w:rPr>
        <w:t>Kusakari shared that</w:t>
      </w:r>
      <w:r w:rsidR="00E43E37" w:rsidRPr="00241A19">
        <w:rPr>
          <w:rFonts w:asciiTheme="minorHAnsi" w:hAnsiTheme="minorHAnsi" w:cstheme="minorHAnsi"/>
        </w:rPr>
        <w:t xml:space="preserve"> yellowfin is slow because a lot caught last year so just </w:t>
      </w:r>
      <w:r w:rsidR="00241A19">
        <w:rPr>
          <w:rFonts w:asciiTheme="minorHAnsi" w:hAnsiTheme="minorHAnsi" w:cstheme="minorHAnsi"/>
        </w:rPr>
        <w:t>waiting for orders to come in; o</w:t>
      </w:r>
      <w:r w:rsidR="00E43E37" w:rsidRPr="00241A19">
        <w:rPr>
          <w:rFonts w:asciiTheme="minorHAnsi" w:hAnsiTheme="minorHAnsi" w:cstheme="minorHAnsi"/>
        </w:rPr>
        <w:t xml:space="preserve">ther flatfish demand is healthy. He keeps hearing that seafood is struggling. Schactler shared that USDA has been buying rockfish. Vice </w:t>
      </w:r>
      <w:proofErr w:type="gramStart"/>
      <w:r w:rsidR="00E43E37" w:rsidRPr="00241A19">
        <w:rPr>
          <w:rFonts w:asciiTheme="minorHAnsi" w:hAnsiTheme="minorHAnsi" w:cstheme="minorHAnsi"/>
        </w:rPr>
        <w:t>Chair</w:t>
      </w:r>
      <w:proofErr w:type="gramEnd"/>
      <w:r w:rsidR="00E43E37" w:rsidRPr="00241A19">
        <w:rPr>
          <w:rFonts w:asciiTheme="minorHAnsi" w:hAnsiTheme="minorHAnsi" w:cstheme="minorHAnsi"/>
        </w:rPr>
        <w:t xml:space="preserve"> O’Hara will work with WASA and ASMI </w:t>
      </w:r>
      <w:r w:rsidR="00B26A89">
        <w:rPr>
          <w:rFonts w:asciiTheme="minorHAnsi" w:hAnsiTheme="minorHAnsi" w:cstheme="minorHAnsi"/>
        </w:rPr>
        <w:t>on perhaps name change of yellowfin sole in Netherlands; w</w:t>
      </w:r>
      <w:r w:rsidR="00E43E37" w:rsidRPr="00241A19">
        <w:rPr>
          <w:rFonts w:asciiTheme="minorHAnsi" w:hAnsiTheme="minorHAnsi" w:cstheme="minorHAnsi"/>
        </w:rPr>
        <w:t>e need to learn each country’s name</w:t>
      </w:r>
      <w:r w:rsidR="00B26A89">
        <w:rPr>
          <w:rFonts w:asciiTheme="minorHAnsi" w:hAnsiTheme="minorHAnsi" w:cstheme="minorHAnsi"/>
        </w:rPr>
        <w:t xml:space="preserve"> for different seafood</w:t>
      </w:r>
      <w:r w:rsidR="00E43E37" w:rsidRPr="00241A19">
        <w:rPr>
          <w:rFonts w:asciiTheme="minorHAnsi" w:hAnsiTheme="minorHAnsi" w:cstheme="minorHAnsi"/>
        </w:rPr>
        <w:t>.</w:t>
      </w:r>
      <w:r w:rsidR="00B26A89">
        <w:rPr>
          <w:rFonts w:asciiTheme="minorHAnsi" w:hAnsiTheme="minorHAnsi" w:cstheme="minorHAnsi"/>
        </w:rPr>
        <w:t xml:space="preserve"> </w:t>
      </w:r>
      <w:r w:rsidR="00E43E37" w:rsidRPr="00B26A89">
        <w:rPr>
          <w:rFonts w:asciiTheme="minorHAnsi" w:hAnsiTheme="minorHAnsi" w:cstheme="minorHAnsi"/>
        </w:rPr>
        <w:t xml:space="preserve">Pacific cod: </w:t>
      </w:r>
      <w:r w:rsidR="004F36AC" w:rsidRPr="00B26A89">
        <w:rPr>
          <w:rFonts w:asciiTheme="minorHAnsi" w:hAnsiTheme="minorHAnsi" w:cstheme="minorHAnsi"/>
        </w:rPr>
        <w:t>Brody Pierson talk</w:t>
      </w:r>
      <w:r w:rsidR="00B26A89">
        <w:rPr>
          <w:rFonts w:asciiTheme="minorHAnsi" w:hAnsiTheme="minorHAnsi" w:cstheme="minorHAnsi"/>
        </w:rPr>
        <w:t xml:space="preserve">ed about </w:t>
      </w:r>
      <w:r w:rsidR="004F36AC" w:rsidRPr="00B26A89">
        <w:rPr>
          <w:rFonts w:asciiTheme="minorHAnsi" w:hAnsiTheme="minorHAnsi" w:cstheme="minorHAnsi"/>
        </w:rPr>
        <w:t xml:space="preserve">what </w:t>
      </w:r>
      <w:proofErr w:type="gramStart"/>
      <w:r w:rsidR="00B26A89">
        <w:rPr>
          <w:rFonts w:asciiTheme="minorHAnsi" w:hAnsiTheme="minorHAnsi" w:cstheme="minorHAnsi"/>
        </w:rPr>
        <w:t>he’s</w:t>
      </w:r>
      <w:proofErr w:type="gramEnd"/>
      <w:r w:rsidR="00B26A89">
        <w:rPr>
          <w:rFonts w:asciiTheme="minorHAnsi" w:hAnsiTheme="minorHAnsi" w:cstheme="minorHAnsi"/>
        </w:rPr>
        <w:t xml:space="preserve"> </w:t>
      </w:r>
      <w:r w:rsidR="004F36AC" w:rsidRPr="00B26A89">
        <w:rPr>
          <w:rFonts w:asciiTheme="minorHAnsi" w:hAnsiTheme="minorHAnsi" w:cstheme="minorHAnsi"/>
        </w:rPr>
        <w:t>seeing domestically a</w:t>
      </w:r>
      <w:r w:rsidR="00B26A89">
        <w:rPr>
          <w:rFonts w:asciiTheme="minorHAnsi" w:hAnsiTheme="minorHAnsi" w:cstheme="minorHAnsi"/>
        </w:rPr>
        <w:t xml:space="preserve">nd internationally with longlining and what can </w:t>
      </w:r>
      <w:r w:rsidR="004F36AC" w:rsidRPr="00B26A89">
        <w:rPr>
          <w:rFonts w:asciiTheme="minorHAnsi" w:hAnsiTheme="minorHAnsi" w:cstheme="minorHAnsi"/>
        </w:rPr>
        <w:t xml:space="preserve">ASMI do to help with marketing. Sandvig said </w:t>
      </w:r>
      <w:proofErr w:type="gramStart"/>
      <w:r w:rsidR="004F36AC" w:rsidRPr="00B26A89">
        <w:rPr>
          <w:rFonts w:asciiTheme="minorHAnsi" w:hAnsiTheme="minorHAnsi" w:cstheme="minorHAnsi"/>
        </w:rPr>
        <w:t>they’re</w:t>
      </w:r>
      <w:proofErr w:type="gramEnd"/>
      <w:r w:rsidR="004F36AC" w:rsidRPr="00B26A89">
        <w:rPr>
          <w:rFonts w:asciiTheme="minorHAnsi" w:hAnsiTheme="minorHAnsi" w:cstheme="minorHAnsi"/>
        </w:rPr>
        <w:t xml:space="preserve"> seeing less demand but looking for new business and ASMI has been helpful.</w:t>
      </w:r>
      <w:r w:rsidR="00B26A89">
        <w:rPr>
          <w:rFonts w:asciiTheme="minorHAnsi" w:hAnsiTheme="minorHAnsi" w:cstheme="minorHAnsi"/>
        </w:rPr>
        <w:t xml:space="preserve"> </w:t>
      </w:r>
      <w:r w:rsidR="004F36AC" w:rsidRPr="00B26A89">
        <w:rPr>
          <w:rFonts w:asciiTheme="minorHAnsi" w:hAnsiTheme="minorHAnsi" w:cstheme="minorHAnsi"/>
        </w:rPr>
        <w:t>Value-added cod fillet: Chair Risher said that overall cod has fallen by the wayside in domestic market. Lisa Lee said that China price is very aggressive.</w:t>
      </w:r>
      <w:r w:rsidR="00B26A89">
        <w:rPr>
          <w:rFonts w:asciiTheme="minorHAnsi" w:hAnsiTheme="minorHAnsi" w:cstheme="minorHAnsi"/>
        </w:rPr>
        <w:t xml:space="preserve"> </w:t>
      </w:r>
      <w:r w:rsidR="004F36AC" w:rsidRPr="00B26A89">
        <w:rPr>
          <w:rFonts w:asciiTheme="minorHAnsi" w:hAnsiTheme="minorHAnsi" w:cstheme="minorHAnsi"/>
        </w:rPr>
        <w:t>Wild Alaska Pollock: Cusack sha</w:t>
      </w:r>
      <w:r w:rsidR="00B26A89">
        <w:rPr>
          <w:rFonts w:asciiTheme="minorHAnsi" w:hAnsiTheme="minorHAnsi" w:cstheme="minorHAnsi"/>
        </w:rPr>
        <w:t>red all is good on harvest;</w:t>
      </w:r>
      <w:r w:rsidR="004F36AC" w:rsidRPr="00B26A89">
        <w:rPr>
          <w:rFonts w:asciiTheme="minorHAnsi" w:hAnsiTheme="minorHAnsi" w:cstheme="minorHAnsi"/>
        </w:rPr>
        <w:t xml:space="preserve"> size is small.</w:t>
      </w:r>
      <w:r w:rsidR="00204218" w:rsidRPr="00B26A89">
        <w:rPr>
          <w:rFonts w:asciiTheme="minorHAnsi" w:hAnsiTheme="minorHAnsi" w:cstheme="minorHAnsi"/>
        </w:rPr>
        <w:t xml:space="preserve"> Schactler </w:t>
      </w:r>
      <w:proofErr w:type="gramStart"/>
      <w:r w:rsidR="00204218" w:rsidRPr="00B26A89">
        <w:rPr>
          <w:rFonts w:asciiTheme="minorHAnsi" w:hAnsiTheme="minorHAnsi" w:cstheme="minorHAnsi"/>
        </w:rPr>
        <w:t>was given</w:t>
      </w:r>
      <w:proofErr w:type="gramEnd"/>
      <w:r w:rsidR="00204218" w:rsidRPr="00B26A89">
        <w:rPr>
          <w:rFonts w:asciiTheme="minorHAnsi" w:hAnsiTheme="minorHAnsi" w:cstheme="minorHAnsi"/>
        </w:rPr>
        <w:t xml:space="preserve"> the flo</w:t>
      </w:r>
      <w:r w:rsidR="00D061FE">
        <w:rPr>
          <w:rFonts w:asciiTheme="minorHAnsi" w:hAnsiTheme="minorHAnsi" w:cstheme="minorHAnsi"/>
        </w:rPr>
        <w:t xml:space="preserve">or to share on USDA and Alaska </w:t>
      </w:r>
      <w:proofErr w:type="spellStart"/>
      <w:r w:rsidR="00D061FE">
        <w:rPr>
          <w:rFonts w:asciiTheme="minorHAnsi" w:hAnsiTheme="minorHAnsi" w:cstheme="minorHAnsi"/>
        </w:rPr>
        <w:t>p</w:t>
      </w:r>
      <w:r w:rsidR="00204218" w:rsidRPr="00B26A89">
        <w:rPr>
          <w:rFonts w:asciiTheme="minorHAnsi" w:hAnsiTheme="minorHAnsi" w:cstheme="minorHAnsi"/>
        </w:rPr>
        <w:t>ollock</w:t>
      </w:r>
      <w:proofErr w:type="spellEnd"/>
      <w:r w:rsidR="00204218" w:rsidRPr="00B26A89">
        <w:rPr>
          <w:rFonts w:asciiTheme="minorHAnsi" w:hAnsiTheme="minorHAnsi" w:cstheme="minorHAnsi"/>
        </w:rPr>
        <w:t>.</w:t>
      </w:r>
      <w:r w:rsidR="00C17DA5" w:rsidRPr="00B26A89">
        <w:rPr>
          <w:rFonts w:asciiTheme="minorHAnsi" w:hAnsiTheme="minorHAnsi" w:cstheme="minorHAnsi"/>
        </w:rPr>
        <w:t xml:space="preserve"> Craig Morris shared that we have a great relationship with career staff at USDA. </w:t>
      </w:r>
      <w:r w:rsidR="00B26A89">
        <w:rPr>
          <w:rFonts w:asciiTheme="minorHAnsi" w:hAnsiTheme="minorHAnsi" w:cstheme="minorHAnsi"/>
        </w:rPr>
        <w:t xml:space="preserve">There was discussion about the </w:t>
      </w:r>
      <w:r w:rsidR="00C17DA5" w:rsidRPr="00B26A89">
        <w:rPr>
          <w:rFonts w:asciiTheme="minorHAnsi" w:hAnsiTheme="minorHAnsi" w:cstheme="minorHAnsi"/>
        </w:rPr>
        <w:t xml:space="preserve">Farm Bill request with Senator Dan Sullivan’s office. Pacific Herring: </w:t>
      </w:r>
      <w:proofErr w:type="gramStart"/>
      <w:r w:rsidR="00C17DA5" w:rsidRPr="00B26A89">
        <w:rPr>
          <w:rFonts w:asciiTheme="minorHAnsi" w:hAnsiTheme="minorHAnsi" w:cstheme="minorHAnsi"/>
        </w:rPr>
        <w:t>It’s</w:t>
      </w:r>
      <w:proofErr w:type="gramEnd"/>
      <w:r w:rsidR="00C17DA5" w:rsidRPr="00B26A89">
        <w:rPr>
          <w:rFonts w:asciiTheme="minorHAnsi" w:hAnsiTheme="minorHAnsi" w:cstheme="minorHAnsi"/>
        </w:rPr>
        <w:t xml:space="preserve"> a little early in season this year. Schactler shared an update on the new machine – </w:t>
      </w:r>
      <w:proofErr w:type="gramStart"/>
      <w:r w:rsidR="00C17DA5" w:rsidRPr="00B26A89">
        <w:rPr>
          <w:rFonts w:asciiTheme="minorHAnsi" w:hAnsiTheme="minorHAnsi" w:cstheme="minorHAnsi"/>
        </w:rPr>
        <w:t>it’s</w:t>
      </w:r>
      <w:proofErr w:type="gramEnd"/>
      <w:r w:rsidR="00C17DA5" w:rsidRPr="00B26A89">
        <w:rPr>
          <w:rFonts w:asciiTheme="minorHAnsi" w:hAnsiTheme="minorHAnsi" w:cstheme="minorHAnsi"/>
        </w:rPr>
        <w:t xml:space="preserve"> available first come first serve to anyone who would like to use it. Point is to make food grade product. Contact Bruce if </w:t>
      </w:r>
      <w:proofErr w:type="gramStart"/>
      <w:r w:rsidR="00C17DA5" w:rsidRPr="00B26A89">
        <w:rPr>
          <w:rFonts w:asciiTheme="minorHAnsi" w:hAnsiTheme="minorHAnsi" w:cstheme="minorHAnsi"/>
        </w:rPr>
        <w:t>you’d</w:t>
      </w:r>
      <w:proofErr w:type="gramEnd"/>
      <w:r w:rsidR="00C17DA5" w:rsidRPr="00B26A89">
        <w:rPr>
          <w:rFonts w:asciiTheme="minorHAnsi" w:hAnsiTheme="minorHAnsi" w:cstheme="minorHAnsi"/>
        </w:rPr>
        <w:t xml:space="preserve"> like to use it. </w:t>
      </w:r>
      <w:r w:rsidR="00DE1EB2" w:rsidRPr="00B26A89">
        <w:rPr>
          <w:rFonts w:asciiTheme="minorHAnsi" w:hAnsiTheme="minorHAnsi" w:cstheme="minorHAnsi"/>
        </w:rPr>
        <w:t xml:space="preserve">Chair </w:t>
      </w:r>
      <w:r w:rsidR="00C17DA5" w:rsidRPr="00B26A89">
        <w:rPr>
          <w:rFonts w:asciiTheme="minorHAnsi" w:hAnsiTheme="minorHAnsi" w:cstheme="minorHAnsi"/>
        </w:rPr>
        <w:t xml:space="preserve">Risher asked if ASMI could share this on </w:t>
      </w:r>
      <w:r w:rsidR="00DE1EB2" w:rsidRPr="00B26A89">
        <w:rPr>
          <w:rFonts w:asciiTheme="minorHAnsi" w:hAnsiTheme="minorHAnsi" w:cstheme="minorHAnsi"/>
        </w:rPr>
        <w:t xml:space="preserve">the ASMI </w:t>
      </w:r>
      <w:r w:rsidR="00C17DA5" w:rsidRPr="00B26A89">
        <w:rPr>
          <w:rFonts w:asciiTheme="minorHAnsi" w:hAnsiTheme="minorHAnsi" w:cstheme="minorHAnsi"/>
        </w:rPr>
        <w:t xml:space="preserve">website. Woodrow said ASMI </w:t>
      </w:r>
      <w:proofErr w:type="gramStart"/>
      <w:r w:rsidR="00C17DA5" w:rsidRPr="00B26A89">
        <w:rPr>
          <w:rFonts w:asciiTheme="minorHAnsi" w:hAnsiTheme="minorHAnsi" w:cstheme="minorHAnsi"/>
        </w:rPr>
        <w:t>can</w:t>
      </w:r>
      <w:proofErr w:type="gramEnd"/>
      <w:r w:rsidR="00C17DA5" w:rsidRPr="00B26A89">
        <w:rPr>
          <w:rFonts w:asciiTheme="minorHAnsi" w:hAnsiTheme="minorHAnsi" w:cstheme="minorHAnsi"/>
        </w:rPr>
        <w:t xml:space="preserve"> </w:t>
      </w:r>
      <w:r w:rsidR="00CD5F27" w:rsidRPr="00B26A89">
        <w:rPr>
          <w:rFonts w:asciiTheme="minorHAnsi" w:hAnsiTheme="minorHAnsi" w:cstheme="minorHAnsi"/>
        </w:rPr>
        <w:t>make this information available</w:t>
      </w:r>
      <w:r w:rsidR="00DE1EB2" w:rsidRPr="00B26A89">
        <w:rPr>
          <w:rFonts w:asciiTheme="minorHAnsi" w:hAnsiTheme="minorHAnsi" w:cstheme="minorHAnsi"/>
        </w:rPr>
        <w:t xml:space="preserve"> to the industry</w:t>
      </w:r>
      <w:r w:rsidR="00CD5F27" w:rsidRPr="00B26A89">
        <w:rPr>
          <w:rFonts w:asciiTheme="minorHAnsi" w:hAnsiTheme="minorHAnsi" w:cstheme="minorHAnsi"/>
        </w:rPr>
        <w:t>.</w:t>
      </w:r>
    </w:p>
    <w:p w14:paraId="4884FAF5" w14:textId="77777777" w:rsidR="00B47839" w:rsidRPr="00794E82" w:rsidRDefault="00B47839" w:rsidP="00B47839">
      <w:pPr>
        <w:pStyle w:val="ListParagraph"/>
        <w:tabs>
          <w:tab w:val="left" w:pos="550"/>
        </w:tabs>
        <w:ind w:left="1170" w:hanging="360"/>
        <w:rPr>
          <w:rFonts w:asciiTheme="minorHAnsi" w:hAnsiTheme="minorHAnsi" w:cstheme="minorHAnsi"/>
        </w:rPr>
      </w:pPr>
    </w:p>
    <w:p w14:paraId="71FF4E6F" w14:textId="4C2D061B" w:rsidR="00E13920" w:rsidRPr="00794E82" w:rsidRDefault="00007BDA" w:rsidP="00B47839">
      <w:pPr>
        <w:pStyle w:val="ListParagraph"/>
        <w:numPr>
          <w:ilvl w:val="1"/>
          <w:numId w:val="2"/>
        </w:numPr>
        <w:tabs>
          <w:tab w:val="left" w:pos="550"/>
        </w:tabs>
        <w:ind w:left="1080" w:hanging="270"/>
        <w:rPr>
          <w:rFonts w:asciiTheme="minorHAnsi" w:hAnsiTheme="minorHAnsi" w:cstheme="minorHAnsi"/>
        </w:rPr>
      </w:pPr>
      <w:r w:rsidRPr="00794E82">
        <w:rPr>
          <w:rFonts w:asciiTheme="minorHAnsi" w:hAnsiTheme="minorHAnsi" w:cstheme="minorHAnsi"/>
        </w:rPr>
        <w:t>Alaska Whitefish and the Global M</w:t>
      </w:r>
      <w:r w:rsidR="00E91C89" w:rsidRPr="00794E82">
        <w:rPr>
          <w:rFonts w:asciiTheme="minorHAnsi" w:hAnsiTheme="minorHAnsi" w:cstheme="minorHAnsi"/>
        </w:rPr>
        <w:t>arkets</w:t>
      </w:r>
      <w:r w:rsidR="005363FA" w:rsidRPr="00794E82">
        <w:rPr>
          <w:rFonts w:asciiTheme="minorHAnsi" w:hAnsiTheme="minorHAnsi" w:cstheme="minorHAnsi"/>
        </w:rPr>
        <w:t xml:space="preserve"> with Hannah Lindoff</w:t>
      </w:r>
      <w:r w:rsidR="00E55CA8" w:rsidRPr="00794E82">
        <w:rPr>
          <w:rFonts w:asciiTheme="minorHAnsi" w:hAnsiTheme="minorHAnsi" w:cstheme="minorHAnsi"/>
        </w:rPr>
        <w:t xml:space="preserve"> &amp; Megan Rider</w:t>
      </w:r>
    </w:p>
    <w:p w14:paraId="76500E66" w14:textId="4BF61A83" w:rsidR="00CD5F27" w:rsidRPr="00794E82" w:rsidRDefault="00B47839" w:rsidP="00B47839">
      <w:pPr>
        <w:pStyle w:val="ListParagraph"/>
        <w:tabs>
          <w:tab w:val="left" w:pos="550"/>
        </w:tabs>
        <w:ind w:left="1080" w:hanging="180"/>
        <w:rPr>
          <w:rFonts w:asciiTheme="minorHAnsi" w:hAnsiTheme="minorHAnsi" w:cstheme="minorHAnsi"/>
        </w:rPr>
      </w:pPr>
      <w:r>
        <w:rPr>
          <w:rFonts w:asciiTheme="minorHAnsi" w:hAnsiTheme="minorHAnsi" w:cstheme="minorHAnsi"/>
        </w:rPr>
        <w:tab/>
      </w:r>
      <w:r w:rsidR="00CD5F27" w:rsidRPr="00794E82">
        <w:rPr>
          <w:rFonts w:asciiTheme="minorHAnsi" w:hAnsiTheme="minorHAnsi" w:cstheme="minorHAnsi"/>
        </w:rPr>
        <w:t>Nicole Alba, I</w:t>
      </w:r>
      <w:r w:rsidR="00B26A89">
        <w:rPr>
          <w:rFonts w:asciiTheme="minorHAnsi" w:hAnsiTheme="minorHAnsi" w:cstheme="minorHAnsi"/>
        </w:rPr>
        <w:t xml:space="preserve">nternational Marketing Manager </w:t>
      </w:r>
      <w:r w:rsidR="00CD5F27" w:rsidRPr="00794E82">
        <w:rPr>
          <w:rFonts w:asciiTheme="minorHAnsi" w:hAnsiTheme="minorHAnsi" w:cstheme="minorHAnsi"/>
        </w:rPr>
        <w:t>and Susana Osorio Cardona, International</w:t>
      </w:r>
      <w:r w:rsidR="00B26A89">
        <w:rPr>
          <w:rFonts w:asciiTheme="minorHAnsi" w:hAnsiTheme="minorHAnsi" w:cstheme="minorHAnsi"/>
        </w:rPr>
        <w:t xml:space="preserve"> Marketing Coordinator – Europe</w:t>
      </w:r>
      <w:r w:rsidR="00CD5F27" w:rsidRPr="00794E82">
        <w:rPr>
          <w:rFonts w:asciiTheme="minorHAnsi" w:hAnsiTheme="minorHAnsi" w:cstheme="minorHAnsi"/>
        </w:rPr>
        <w:t xml:space="preserve"> presented. Alba shared upcoming events including: Trade Mission to Vietnam will be Feb. 25 – March 4 and Trade Mission to South America will be May 14-23.</w:t>
      </w:r>
      <w:r w:rsidR="00DE1EB2" w:rsidRPr="00794E82">
        <w:rPr>
          <w:rFonts w:asciiTheme="minorHAnsi" w:hAnsiTheme="minorHAnsi" w:cstheme="minorHAnsi"/>
        </w:rPr>
        <w:t xml:space="preserve"> Whitefish highlights include Al</w:t>
      </w:r>
      <w:r w:rsidR="00B26A89">
        <w:rPr>
          <w:rFonts w:asciiTheme="minorHAnsi" w:hAnsiTheme="minorHAnsi" w:cstheme="minorHAnsi"/>
        </w:rPr>
        <w:t xml:space="preserve">aska cod promotions and Alaska </w:t>
      </w:r>
      <w:proofErr w:type="spellStart"/>
      <w:r w:rsidR="00B26A89">
        <w:rPr>
          <w:rFonts w:asciiTheme="minorHAnsi" w:hAnsiTheme="minorHAnsi" w:cstheme="minorHAnsi"/>
        </w:rPr>
        <w:t>p</w:t>
      </w:r>
      <w:r w:rsidR="00DE1EB2" w:rsidRPr="00794E82">
        <w:rPr>
          <w:rFonts w:asciiTheme="minorHAnsi" w:hAnsiTheme="minorHAnsi" w:cstheme="minorHAnsi"/>
        </w:rPr>
        <w:t>ollock</w:t>
      </w:r>
      <w:proofErr w:type="spellEnd"/>
      <w:r w:rsidR="00DE1EB2" w:rsidRPr="00794E82">
        <w:rPr>
          <w:rFonts w:asciiTheme="minorHAnsi" w:hAnsiTheme="minorHAnsi" w:cstheme="minorHAnsi"/>
        </w:rPr>
        <w:t xml:space="preserve"> sale</w:t>
      </w:r>
      <w:r w:rsidR="00C9495D">
        <w:rPr>
          <w:rFonts w:asciiTheme="minorHAnsi" w:hAnsiTheme="minorHAnsi" w:cstheme="minorHAnsi"/>
        </w:rPr>
        <w:t>s training in Brazil. ASMI China</w:t>
      </w:r>
      <w:r w:rsidR="00DE1EB2" w:rsidRPr="00794E82">
        <w:rPr>
          <w:rFonts w:asciiTheme="minorHAnsi" w:hAnsiTheme="minorHAnsi" w:cstheme="minorHAnsi"/>
        </w:rPr>
        <w:t xml:space="preserve"> </w:t>
      </w:r>
      <w:proofErr w:type="gramStart"/>
      <w:r w:rsidR="00DE1EB2" w:rsidRPr="00794E82">
        <w:rPr>
          <w:rFonts w:asciiTheme="minorHAnsi" w:hAnsiTheme="minorHAnsi" w:cstheme="minorHAnsi"/>
        </w:rPr>
        <w:t>partnered</w:t>
      </w:r>
      <w:proofErr w:type="gramEnd"/>
      <w:r w:rsidR="00DE1EB2" w:rsidRPr="00794E82">
        <w:rPr>
          <w:rFonts w:asciiTheme="minorHAnsi" w:hAnsiTheme="minorHAnsi" w:cstheme="minorHAnsi"/>
        </w:rPr>
        <w:t xml:space="preserve"> with </w:t>
      </w:r>
      <w:proofErr w:type="spellStart"/>
      <w:r w:rsidR="00DE1EB2" w:rsidRPr="00794E82">
        <w:rPr>
          <w:rFonts w:asciiTheme="minorHAnsi" w:hAnsiTheme="minorHAnsi" w:cstheme="minorHAnsi"/>
        </w:rPr>
        <w:t>Tmall</w:t>
      </w:r>
      <w:proofErr w:type="spellEnd"/>
      <w:r w:rsidR="00DE1EB2" w:rsidRPr="00794E82">
        <w:rPr>
          <w:rFonts w:asciiTheme="minorHAnsi" w:hAnsiTheme="minorHAnsi" w:cstheme="minorHAnsi"/>
        </w:rPr>
        <w:t xml:space="preserve"> to </w:t>
      </w:r>
      <w:r w:rsidR="00B26A89">
        <w:rPr>
          <w:rFonts w:asciiTheme="minorHAnsi" w:hAnsiTheme="minorHAnsi" w:cstheme="minorHAnsi"/>
        </w:rPr>
        <w:t xml:space="preserve">promote Alaska Pollock, Alaska </w:t>
      </w:r>
      <w:proofErr w:type="spellStart"/>
      <w:r w:rsidR="00B26A89">
        <w:rPr>
          <w:rFonts w:asciiTheme="minorHAnsi" w:hAnsiTheme="minorHAnsi" w:cstheme="minorHAnsi"/>
        </w:rPr>
        <w:t>p</w:t>
      </w:r>
      <w:r w:rsidR="00DE1EB2" w:rsidRPr="00794E82">
        <w:rPr>
          <w:rFonts w:asciiTheme="minorHAnsi" w:hAnsiTheme="minorHAnsi" w:cstheme="minorHAnsi"/>
        </w:rPr>
        <w:t>ollock</w:t>
      </w:r>
      <w:proofErr w:type="spellEnd"/>
      <w:r w:rsidR="00DE1EB2" w:rsidRPr="00794E82">
        <w:rPr>
          <w:rFonts w:asciiTheme="minorHAnsi" w:hAnsiTheme="minorHAnsi" w:cstheme="minorHAnsi"/>
        </w:rPr>
        <w:t xml:space="preserve"> surimi, cod and rockfish. There is an Alaska Pollock roe PR campaign in Eastern EU. In Southern EU, ASMI with 10 companies, participated in </w:t>
      </w:r>
      <w:proofErr w:type="gramStart"/>
      <w:r w:rsidR="00DE1EB2" w:rsidRPr="00794E82">
        <w:rPr>
          <w:rFonts w:asciiTheme="minorHAnsi" w:hAnsiTheme="minorHAnsi" w:cstheme="minorHAnsi"/>
        </w:rPr>
        <w:t>2</w:t>
      </w:r>
      <w:r w:rsidR="00DE1EB2" w:rsidRPr="00794E82">
        <w:rPr>
          <w:rFonts w:asciiTheme="minorHAnsi" w:hAnsiTheme="minorHAnsi" w:cstheme="minorHAnsi"/>
          <w:vertAlign w:val="superscript"/>
        </w:rPr>
        <w:t>nd</w:t>
      </w:r>
      <w:proofErr w:type="gramEnd"/>
      <w:r w:rsidR="00DE1EB2" w:rsidRPr="00794E82">
        <w:rPr>
          <w:rFonts w:asciiTheme="minorHAnsi" w:hAnsiTheme="minorHAnsi" w:cstheme="minorHAnsi"/>
        </w:rPr>
        <w:t xml:space="preserve"> most popular seafood trade show, CONXEMAR in October 2022 in Spain; rockfish, </w:t>
      </w:r>
      <w:proofErr w:type="spellStart"/>
      <w:r w:rsidR="00DE1EB2" w:rsidRPr="00794E82">
        <w:rPr>
          <w:rFonts w:asciiTheme="minorHAnsi" w:hAnsiTheme="minorHAnsi" w:cstheme="minorHAnsi"/>
        </w:rPr>
        <w:t>atka</w:t>
      </w:r>
      <w:proofErr w:type="spellEnd"/>
      <w:r w:rsidR="00DE1EB2" w:rsidRPr="00794E82">
        <w:rPr>
          <w:rFonts w:asciiTheme="minorHAnsi" w:hAnsiTheme="minorHAnsi" w:cstheme="minorHAnsi"/>
        </w:rPr>
        <w:t xml:space="preserve"> mackerel and flatfish were new-to-market representation there. Alaska </w:t>
      </w:r>
      <w:proofErr w:type="spellStart"/>
      <w:r w:rsidR="0001102E" w:rsidRPr="00794E82">
        <w:rPr>
          <w:rFonts w:asciiTheme="minorHAnsi" w:hAnsiTheme="minorHAnsi" w:cstheme="minorHAnsi"/>
        </w:rPr>
        <w:t>p</w:t>
      </w:r>
      <w:r w:rsidR="00DE1EB2" w:rsidRPr="00794E82">
        <w:rPr>
          <w:rFonts w:asciiTheme="minorHAnsi" w:hAnsiTheme="minorHAnsi" w:cstheme="minorHAnsi"/>
        </w:rPr>
        <w:t>ollock</w:t>
      </w:r>
      <w:proofErr w:type="spellEnd"/>
      <w:r w:rsidR="00DE1EB2" w:rsidRPr="00794E82">
        <w:rPr>
          <w:rFonts w:asciiTheme="minorHAnsi" w:hAnsiTheme="minorHAnsi" w:cstheme="minorHAnsi"/>
        </w:rPr>
        <w:t xml:space="preserve"> </w:t>
      </w:r>
      <w:proofErr w:type="gramStart"/>
      <w:r w:rsidR="00DE1EB2" w:rsidRPr="00794E82">
        <w:rPr>
          <w:rFonts w:asciiTheme="minorHAnsi" w:hAnsiTheme="minorHAnsi" w:cstheme="minorHAnsi"/>
        </w:rPr>
        <w:t>was promoted</w:t>
      </w:r>
      <w:proofErr w:type="gramEnd"/>
      <w:r w:rsidR="00DE1EB2" w:rsidRPr="00794E82">
        <w:rPr>
          <w:rFonts w:asciiTheme="minorHAnsi" w:hAnsiTheme="minorHAnsi" w:cstheme="minorHAnsi"/>
        </w:rPr>
        <w:t xml:space="preserve"> in </w:t>
      </w:r>
      <w:r w:rsidR="0001102E" w:rsidRPr="00794E82">
        <w:rPr>
          <w:rFonts w:asciiTheme="minorHAnsi" w:hAnsiTheme="minorHAnsi" w:cstheme="minorHAnsi"/>
        </w:rPr>
        <w:t xml:space="preserve">Madrid </w:t>
      </w:r>
      <w:r w:rsidR="00DE1EB2" w:rsidRPr="00794E82">
        <w:rPr>
          <w:rFonts w:asciiTheme="minorHAnsi" w:hAnsiTheme="minorHAnsi" w:cstheme="minorHAnsi"/>
        </w:rPr>
        <w:t xml:space="preserve">schools. Retailer Eataly in Italy added Alaska cod and Alaska flatfish. </w:t>
      </w:r>
      <w:r w:rsidR="0001102E" w:rsidRPr="00794E82">
        <w:rPr>
          <w:rFonts w:asciiTheme="minorHAnsi" w:hAnsiTheme="minorHAnsi" w:cstheme="minorHAnsi"/>
        </w:rPr>
        <w:t>ASMI logo is on fill</w:t>
      </w:r>
      <w:r w:rsidR="00B26A89">
        <w:rPr>
          <w:rFonts w:asciiTheme="minorHAnsi" w:hAnsiTheme="minorHAnsi" w:cstheme="minorHAnsi"/>
        </w:rPr>
        <w:t>ets in France. Northern UE has y</w:t>
      </w:r>
      <w:r w:rsidR="0001102E" w:rsidRPr="00794E82">
        <w:rPr>
          <w:rFonts w:asciiTheme="minorHAnsi" w:hAnsiTheme="minorHAnsi" w:cstheme="minorHAnsi"/>
        </w:rPr>
        <w:t>ellowfin sole promotion with Cost</w:t>
      </w:r>
      <w:r w:rsidR="00B26A89">
        <w:rPr>
          <w:rFonts w:asciiTheme="minorHAnsi" w:hAnsiTheme="minorHAnsi" w:cstheme="minorHAnsi"/>
        </w:rPr>
        <w:t>c</w:t>
      </w:r>
      <w:r w:rsidR="0001102E" w:rsidRPr="00794E82">
        <w:rPr>
          <w:rFonts w:asciiTheme="minorHAnsi" w:hAnsiTheme="minorHAnsi" w:cstheme="minorHAnsi"/>
        </w:rPr>
        <w:t xml:space="preserve">o. Central EU had recipe development and retail advertising. WASM, Wild Alaska Seafood Month, is happening again this year across the five regions, to continue building the image. Osorio shared a video that </w:t>
      </w:r>
      <w:proofErr w:type="gramStart"/>
      <w:r w:rsidR="0001102E" w:rsidRPr="00794E82">
        <w:rPr>
          <w:rFonts w:asciiTheme="minorHAnsi" w:hAnsiTheme="minorHAnsi" w:cstheme="minorHAnsi"/>
        </w:rPr>
        <w:t>was played</w:t>
      </w:r>
      <w:proofErr w:type="gramEnd"/>
      <w:r w:rsidR="0001102E" w:rsidRPr="00794E82">
        <w:rPr>
          <w:rFonts w:asciiTheme="minorHAnsi" w:hAnsiTheme="minorHAnsi" w:cstheme="minorHAnsi"/>
        </w:rPr>
        <w:t xml:space="preserve"> </w:t>
      </w:r>
      <w:r w:rsidR="0001102E" w:rsidRPr="00794E82">
        <w:rPr>
          <w:rFonts w:asciiTheme="minorHAnsi" w:hAnsiTheme="minorHAnsi" w:cstheme="minorHAnsi"/>
        </w:rPr>
        <w:lastRenderedPageBreak/>
        <w:t>in 700 McDonald’s depicting Alaska Pollock.</w:t>
      </w:r>
    </w:p>
    <w:p w14:paraId="06082A93" w14:textId="77777777" w:rsidR="00B26A89" w:rsidRDefault="00B26A89" w:rsidP="001125DD">
      <w:pPr>
        <w:pStyle w:val="ListParagraph"/>
        <w:tabs>
          <w:tab w:val="left" w:pos="550"/>
        </w:tabs>
        <w:ind w:left="1080" w:firstLine="0"/>
        <w:rPr>
          <w:rFonts w:asciiTheme="minorHAnsi" w:hAnsiTheme="minorHAnsi" w:cstheme="minorHAnsi"/>
        </w:rPr>
      </w:pPr>
    </w:p>
    <w:p w14:paraId="01380ADC" w14:textId="3527F0E8" w:rsidR="007A0C18" w:rsidRDefault="007A0C18" w:rsidP="001125DD">
      <w:pPr>
        <w:pStyle w:val="ListParagraph"/>
        <w:tabs>
          <w:tab w:val="left" w:pos="550"/>
        </w:tabs>
        <w:ind w:left="1080" w:firstLine="0"/>
        <w:rPr>
          <w:rFonts w:asciiTheme="minorHAnsi" w:hAnsiTheme="minorHAnsi" w:cstheme="minorHAnsi"/>
        </w:rPr>
      </w:pPr>
      <w:r w:rsidRPr="00794E82">
        <w:rPr>
          <w:rFonts w:asciiTheme="minorHAnsi" w:hAnsiTheme="minorHAnsi" w:cstheme="minorHAnsi"/>
        </w:rPr>
        <w:t xml:space="preserve">Megan Rider introduced Sarah Wallace and Amy Dukes, ASMI Domestic team. Dukes shared the </w:t>
      </w:r>
      <w:r w:rsidR="00A94637" w:rsidRPr="00794E82">
        <w:rPr>
          <w:rFonts w:asciiTheme="minorHAnsi" w:hAnsiTheme="minorHAnsi" w:cstheme="minorHAnsi"/>
        </w:rPr>
        <w:t xml:space="preserve">list of companies ASMI has </w:t>
      </w:r>
      <w:proofErr w:type="gramStart"/>
      <w:r w:rsidR="00A94637" w:rsidRPr="00794E82">
        <w:rPr>
          <w:rFonts w:asciiTheme="minorHAnsi" w:hAnsiTheme="minorHAnsi" w:cstheme="minorHAnsi"/>
        </w:rPr>
        <w:t>partnered</w:t>
      </w:r>
      <w:proofErr w:type="gramEnd"/>
      <w:r w:rsidR="00A94637" w:rsidRPr="00794E82">
        <w:rPr>
          <w:rFonts w:asciiTheme="minorHAnsi" w:hAnsiTheme="minorHAnsi" w:cstheme="minorHAnsi"/>
        </w:rPr>
        <w:t xml:space="preserve"> with for FY23, beginning with the many Lent promotions. Chicory</w:t>
      </w:r>
      <w:r w:rsidR="00D061FE">
        <w:rPr>
          <w:rFonts w:asciiTheme="minorHAnsi" w:hAnsiTheme="minorHAnsi" w:cstheme="minorHAnsi"/>
        </w:rPr>
        <w:t xml:space="preserve"> (online) Lent Campaign Target is on Alaska c</w:t>
      </w:r>
      <w:r w:rsidR="00A94637" w:rsidRPr="00794E82">
        <w:rPr>
          <w:rFonts w:asciiTheme="minorHAnsi" w:hAnsiTheme="minorHAnsi" w:cstheme="minorHAnsi"/>
        </w:rPr>
        <w:t>od and</w:t>
      </w:r>
      <w:r w:rsidR="00D061FE">
        <w:rPr>
          <w:rFonts w:asciiTheme="minorHAnsi" w:hAnsiTheme="minorHAnsi" w:cstheme="minorHAnsi"/>
        </w:rPr>
        <w:t xml:space="preserve"> </w:t>
      </w:r>
      <w:proofErr w:type="spellStart"/>
      <w:r w:rsidR="00D061FE">
        <w:rPr>
          <w:rFonts w:asciiTheme="minorHAnsi" w:hAnsiTheme="minorHAnsi" w:cstheme="minorHAnsi"/>
        </w:rPr>
        <w:t>p</w:t>
      </w:r>
      <w:r w:rsidR="00A94637" w:rsidRPr="00794E82">
        <w:rPr>
          <w:rFonts w:asciiTheme="minorHAnsi" w:hAnsiTheme="minorHAnsi" w:cstheme="minorHAnsi"/>
        </w:rPr>
        <w:t>ollock</w:t>
      </w:r>
      <w:proofErr w:type="spellEnd"/>
      <w:r w:rsidR="00A94637" w:rsidRPr="00794E82">
        <w:rPr>
          <w:rFonts w:asciiTheme="minorHAnsi" w:hAnsiTheme="minorHAnsi" w:cstheme="minorHAnsi"/>
        </w:rPr>
        <w:t>. Mark Jones shared that there will be demo</w:t>
      </w:r>
      <w:r w:rsidR="00D061FE">
        <w:rPr>
          <w:rFonts w:asciiTheme="minorHAnsi" w:hAnsiTheme="minorHAnsi" w:cstheme="minorHAnsi"/>
        </w:rPr>
        <w:t>s in Kroger stores with surimi, while sockeye is being cooked</w:t>
      </w:r>
      <w:r w:rsidR="00A94637" w:rsidRPr="00794E82">
        <w:rPr>
          <w:rFonts w:asciiTheme="minorHAnsi" w:hAnsiTheme="minorHAnsi" w:cstheme="minorHAnsi"/>
        </w:rPr>
        <w:t xml:space="preserve">. </w:t>
      </w:r>
      <w:r w:rsidR="00B72933" w:rsidRPr="00794E82">
        <w:rPr>
          <w:rFonts w:asciiTheme="minorHAnsi" w:hAnsiTheme="minorHAnsi" w:cstheme="minorHAnsi"/>
        </w:rPr>
        <w:t xml:space="preserve">Sarah </w:t>
      </w:r>
      <w:proofErr w:type="spellStart"/>
      <w:r w:rsidR="00B72933" w:rsidRPr="00794E82">
        <w:rPr>
          <w:rFonts w:asciiTheme="minorHAnsi" w:hAnsiTheme="minorHAnsi" w:cstheme="minorHAnsi"/>
        </w:rPr>
        <w:t>Wallce</w:t>
      </w:r>
      <w:proofErr w:type="spellEnd"/>
      <w:r w:rsidR="00B72933" w:rsidRPr="00794E82">
        <w:rPr>
          <w:rFonts w:asciiTheme="minorHAnsi" w:hAnsiTheme="minorHAnsi" w:cstheme="minorHAnsi"/>
        </w:rPr>
        <w:t xml:space="preserve"> gave a Foodservice </w:t>
      </w:r>
      <w:proofErr w:type="gramStart"/>
      <w:r w:rsidR="00B72933" w:rsidRPr="00794E82">
        <w:rPr>
          <w:rFonts w:asciiTheme="minorHAnsi" w:hAnsiTheme="minorHAnsi" w:cstheme="minorHAnsi"/>
        </w:rPr>
        <w:t>overview which</w:t>
      </w:r>
      <w:proofErr w:type="gramEnd"/>
      <w:r w:rsidR="00B72933" w:rsidRPr="00794E82">
        <w:rPr>
          <w:rFonts w:asciiTheme="minorHAnsi" w:hAnsiTheme="minorHAnsi" w:cstheme="minorHAnsi"/>
        </w:rPr>
        <w:t xml:space="preserve"> included operator pro</w:t>
      </w:r>
      <w:r w:rsidR="00D061FE">
        <w:rPr>
          <w:rFonts w:asciiTheme="minorHAnsi" w:hAnsiTheme="minorHAnsi" w:cstheme="minorHAnsi"/>
        </w:rPr>
        <w:t xml:space="preserve">motions. </w:t>
      </w:r>
      <w:r w:rsidR="008668AD">
        <w:rPr>
          <w:rFonts w:asciiTheme="minorHAnsi" w:hAnsiTheme="minorHAnsi" w:cstheme="minorHAnsi"/>
        </w:rPr>
        <w:t>Taco John’s is promoti</w:t>
      </w:r>
      <w:r w:rsidR="00B72933" w:rsidRPr="00794E82">
        <w:rPr>
          <w:rFonts w:asciiTheme="minorHAnsi" w:hAnsiTheme="minorHAnsi" w:cstheme="minorHAnsi"/>
        </w:rPr>
        <w:t xml:space="preserve">ng Alaska flounder fish tacos for </w:t>
      </w:r>
      <w:proofErr w:type="gramStart"/>
      <w:r w:rsidR="00B72933" w:rsidRPr="00794E82">
        <w:rPr>
          <w:rFonts w:asciiTheme="minorHAnsi" w:hAnsiTheme="minorHAnsi" w:cstheme="minorHAnsi"/>
        </w:rPr>
        <w:t>Lent which</w:t>
      </w:r>
      <w:proofErr w:type="gramEnd"/>
      <w:r w:rsidR="00B72933" w:rsidRPr="00794E82">
        <w:rPr>
          <w:rFonts w:asciiTheme="minorHAnsi" w:hAnsiTheme="minorHAnsi" w:cstheme="minorHAnsi"/>
        </w:rPr>
        <w:t xml:space="preserve"> includes a radio ad. This is first year working with </w:t>
      </w:r>
      <w:proofErr w:type="spellStart"/>
      <w:r w:rsidR="00B72933" w:rsidRPr="00794E82">
        <w:rPr>
          <w:rFonts w:asciiTheme="minorHAnsi" w:hAnsiTheme="minorHAnsi" w:cstheme="minorHAnsi"/>
        </w:rPr>
        <w:t>Popeyes</w:t>
      </w:r>
      <w:proofErr w:type="spellEnd"/>
      <w:r w:rsidR="00B72933" w:rsidRPr="00794E82">
        <w:rPr>
          <w:rFonts w:asciiTheme="minorHAnsi" w:hAnsiTheme="minorHAnsi" w:cstheme="minorHAnsi"/>
        </w:rPr>
        <w:t xml:space="preserve"> – Flounder Fish Sandwich.</w:t>
      </w:r>
      <w:r w:rsidR="0057463B" w:rsidRPr="00794E82">
        <w:rPr>
          <w:rFonts w:asciiTheme="minorHAnsi" w:hAnsiTheme="minorHAnsi" w:cstheme="minorHAnsi"/>
        </w:rPr>
        <w:t xml:space="preserve"> D</w:t>
      </w:r>
      <w:r w:rsidR="008668AD">
        <w:rPr>
          <w:rFonts w:asciiTheme="minorHAnsi" w:hAnsiTheme="minorHAnsi" w:cstheme="minorHAnsi"/>
        </w:rPr>
        <w:t xml:space="preserve">airy Queen is promoting Alaska </w:t>
      </w:r>
      <w:proofErr w:type="spellStart"/>
      <w:r w:rsidR="008668AD">
        <w:rPr>
          <w:rFonts w:asciiTheme="minorHAnsi" w:hAnsiTheme="minorHAnsi" w:cstheme="minorHAnsi"/>
        </w:rPr>
        <w:t>p</w:t>
      </w:r>
      <w:r w:rsidR="0057463B" w:rsidRPr="00794E82">
        <w:rPr>
          <w:rFonts w:asciiTheme="minorHAnsi" w:hAnsiTheme="minorHAnsi" w:cstheme="minorHAnsi"/>
        </w:rPr>
        <w:t>ollock</w:t>
      </w:r>
      <w:proofErr w:type="spellEnd"/>
      <w:r w:rsidR="0057463B" w:rsidRPr="00794E82">
        <w:rPr>
          <w:rFonts w:asciiTheme="minorHAnsi" w:hAnsiTheme="minorHAnsi" w:cstheme="minorHAnsi"/>
        </w:rPr>
        <w:t>. Kwik Trip is very popular in Midwest</w:t>
      </w:r>
      <w:proofErr w:type="gramStart"/>
      <w:r w:rsidR="0057463B" w:rsidRPr="00794E82">
        <w:rPr>
          <w:rFonts w:asciiTheme="minorHAnsi" w:hAnsiTheme="minorHAnsi" w:cstheme="minorHAnsi"/>
        </w:rPr>
        <w:t>;</w:t>
      </w:r>
      <w:proofErr w:type="gramEnd"/>
      <w:r w:rsidR="0057463B" w:rsidRPr="00794E82">
        <w:rPr>
          <w:rFonts w:asciiTheme="minorHAnsi" w:hAnsiTheme="minorHAnsi" w:cstheme="minorHAnsi"/>
        </w:rPr>
        <w:t xml:space="preserve"> first year with t</w:t>
      </w:r>
      <w:r w:rsidR="008668AD">
        <w:rPr>
          <w:rFonts w:asciiTheme="minorHAnsi" w:hAnsiTheme="minorHAnsi" w:cstheme="minorHAnsi"/>
        </w:rPr>
        <w:t xml:space="preserve">hem. ASMI logo on Sonic Alaska </w:t>
      </w:r>
      <w:proofErr w:type="spellStart"/>
      <w:r w:rsidR="008668AD">
        <w:rPr>
          <w:rFonts w:asciiTheme="minorHAnsi" w:hAnsiTheme="minorHAnsi" w:cstheme="minorHAnsi"/>
        </w:rPr>
        <w:t>p</w:t>
      </w:r>
      <w:r w:rsidR="0057463B" w:rsidRPr="00794E82">
        <w:rPr>
          <w:rFonts w:asciiTheme="minorHAnsi" w:hAnsiTheme="minorHAnsi" w:cstheme="minorHAnsi"/>
        </w:rPr>
        <w:t>ollo</w:t>
      </w:r>
      <w:r w:rsidR="008668AD">
        <w:rPr>
          <w:rFonts w:asciiTheme="minorHAnsi" w:hAnsiTheme="minorHAnsi" w:cstheme="minorHAnsi"/>
        </w:rPr>
        <w:t>ck</w:t>
      </w:r>
      <w:proofErr w:type="spellEnd"/>
      <w:r w:rsidR="008668AD">
        <w:rPr>
          <w:rFonts w:asciiTheme="minorHAnsi" w:hAnsiTheme="minorHAnsi" w:cstheme="minorHAnsi"/>
        </w:rPr>
        <w:t xml:space="preserve"> sandwich. Surimi and Alaska </w:t>
      </w:r>
      <w:proofErr w:type="spellStart"/>
      <w:r w:rsidR="008668AD">
        <w:rPr>
          <w:rFonts w:asciiTheme="minorHAnsi" w:hAnsiTheme="minorHAnsi" w:cstheme="minorHAnsi"/>
        </w:rPr>
        <w:t>p</w:t>
      </w:r>
      <w:r w:rsidR="0057463B" w:rsidRPr="00794E82">
        <w:rPr>
          <w:rFonts w:asciiTheme="minorHAnsi" w:hAnsiTheme="minorHAnsi" w:cstheme="minorHAnsi"/>
        </w:rPr>
        <w:t>ollock</w:t>
      </w:r>
      <w:proofErr w:type="spellEnd"/>
      <w:r w:rsidR="0057463B" w:rsidRPr="00794E82">
        <w:rPr>
          <w:rFonts w:asciiTheme="minorHAnsi" w:hAnsiTheme="minorHAnsi" w:cstheme="minorHAnsi"/>
        </w:rPr>
        <w:t xml:space="preserve"> in non-commercial settings include university settings. Alaska Seafood U is live.</w:t>
      </w:r>
    </w:p>
    <w:p w14:paraId="7A551371" w14:textId="77777777" w:rsidR="001125DD" w:rsidRPr="00794E82" w:rsidRDefault="001125DD" w:rsidP="001125DD">
      <w:pPr>
        <w:pStyle w:val="ListParagraph"/>
        <w:tabs>
          <w:tab w:val="left" w:pos="550"/>
        </w:tabs>
        <w:ind w:left="1080" w:firstLine="0"/>
        <w:rPr>
          <w:rFonts w:asciiTheme="minorHAnsi" w:hAnsiTheme="minorHAnsi" w:cstheme="minorHAnsi"/>
        </w:rPr>
      </w:pPr>
    </w:p>
    <w:p w14:paraId="33895AC8" w14:textId="2A2EC9D1" w:rsidR="0050425B" w:rsidRPr="00794E82" w:rsidRDefault="0050425B" w:rsidP="001125DD">
      <w:pPr>
        <w:pStyle w:val="ListParagraph"/>
        <w:numPr>
          <w:ilvl w:val="1"/>
          <w:numId w:val="2"/>
        </w:numPr>
        <w:tabs>
          <w:tab w:val="left" w:pos="550"/>
        </w:tabs>
        <w:ind w:left="1080"/>
        <w:rPr>
          <w:rFonts w:asciiTheme="minorHAnsi" w:hAnsiTheme="minorHAnsi" w:cstheme="minorHAnsi"/>
        </w:rPr>
      </w:pPr>
      <w:r w:rsidRPr="00794E82">
        <w:rPr>
          <w:rFonts w:asciiTheme="minorHAnsi" w:hAnsiTheme="minorHAnsi" w:cstheme="minorHAnsi"/>
        </w:rPr>
        <w:t>GAPP Update &amp; Alaska pollock in the EU market</w:t>
      </w:r>
    </w:p>
    <w:p w14:paraId="3F9DA57A" w14:textId="5274FAF2" w:rsidR="00711C50" w:rsidRDefault="005032A2" w:rsidP="00D061FE">
      <w:pPr>
        <w:pStyle w:val="ListParagraph"/>
        <w:tabs>
          <w:tab w:val="left" w:pos="550"/>
        </w:tabs>
        <w:ind w:left="1080" w:firstLine="0"/>
        <w:rPr>
          <w:rFonts w:asciiTheme="minorHAnsi" w:hAnsiTheme="minorHAnsi" w:cstheme="minorHAnsi"/>
        </w:rPr>
      </w:pPr>
      <w:r w:rsidRPr="00D061FE">
        <w:rPr>
          <w:rFonts w:asciiTheme="minorHAnsi" w:hAnsiTheme="minorHAnsi" w:cstheme="minorHAnsi"/>
        </w:rPr>
        <w:t xml:space="preserve">Craig Morris shared a GAPP Update power point presentation. GAPP welcomed Jonathan </w:t>
      </w:r>
      <w:proofErr w:type="gramStart"/>
      <w:r w:rsidRPr="00D061FE">
        <w:rPr>
          <w:rFonts w:asciiTheme="minorHAnsi" w:hAnsiTheme="minorHAnsi" w:cstheme="minorHAnsi"/>
        </w:rPr>
        <w:t>Ochoa  and</w:t>
      </w:r>
      <w:proofErr w:type="gramEnd"/>
      <w:r w:rsidRPr="00D061FE">
        <w:rPr>
          <w:rFonts w:asciiTheme="minorHAnsi" w:hAnsiTheme="minorHAnsi" w:cstheme="minorHAnsi"/>
        </w:rPr>
        <w:t xml:space="preserve"> Ron Rogness</w:t>
      </w:r>
      <w:r w:rsidR="00D061FE">
        <w:rPr>
          <w:rFonts w:asciiTheme="minorHAnsi" w:hAnsiTheme="minorHAnsi" w:cstheme="minorHAnsi"/>
        </w:rPr>
        <w:t xml:space="preserve"> to the staff</w:t>
      </w:r>
      <w:r w:rsidRPr="00D061FE">
        <w:rPr>
          <w:rFonts w:asciiTheme="minorHAnsi" w:hAnsiTheme="minorHAnsi" w:cstheme="minorHAnsi"/>
        </w:rPr>
        <w:t xml:space="preserve">. </w:t>
      </w:r>
      <w:r w:rsidR="00D061FE">
        <w:rPr>
          <w:rFonts w:asciiTheme="minorHAnsi" w:hAnsiTheme="minorHAnsi" w:cstheme="minorHAnsi"/>
        </w:rPr>
        <w:t xml:space="preserve">One of </w:t>
      </w:r>
      <w:r w:rsidRPr="00D061FE">
        <w:rPr>
          <w:rFonts w:asciiTheme="minorHAnsi" w:hAnsiTheme="minorHAnsi" w:cstheme="minorHAnsi"/>
        </w:rPr>
        <w:t>GAPP’s primary are</w:t>
      </w:r>
      <w:r w:rsidR="008668AD" w:rsidRPr="00D061FE">
        <w:rPr>
          <w:rFonts w:asciiTheme="minorHAnsi" w:hAnsiTheme="minorHAnsi" w:cstheme="minorHAnsi"/>
        </w:rPr>
        <w:t>a</w:t>
      </w:r>
      <w:r w:rsidRPr="00D061FE">
        <w:rPr>
          <w:rFonts w:asciiTheme="minorHAnsi" w:hAnsiTheme="minorHAnsi" w:cstheme="minorHAnsi"/>
        </w:rPr>
        <w:t xml:space="preserve">s of focus </w:t>
      </w:r>
      <w:r w:rsidR="00D061FE">
        <w:rPr>
          <w:rFonts w:asciiTheme="minorHAnsi" w:hAnsiTheme="minorHAnsi" w:cstheme="minorHAnsi"/>
        </w:rPr>
        <w:t>is working with i</w:t>
      </w:r>
      <w:r w:rsidRPr="00D061FE">
        <w:rPr>
          <w:rFonts w:asciiTheme="minorHAnsi" w:hAnsiTheme="minorHAnsi" w:cstheme="minorHAnsi"/>
        </w:rPr>
        <w:t>nfluencers.</w:t>
      </w:r>
      <w:r w:rsidR="00D061FE">
        <w:rPr>
          <w:rFonts w:asciiTheme="minorHAnsi" w:hAnsiTheme="minorHAnsi" w:cstheme="minorHAnsi"/>
        </w:rPr>
        <w:t xml:space="preserve"> A p</w:t>
      </w:r>
      <w:r w:rsidRPr="00794E82">
        <w:rPr>
          <w:rFonts w:asciiTheme="minorHAnsi" w:hAnsiTheme="minorHAnsi" w:cstheme="minorHAnsi"/>
        </w:rPr>
        <w:t xml:space="preserve">riority this year is to give a face to </w:t>
      </w:r>
      <w:r w:rsidR="00D061FE">
        <w:rPr>
          <w:rFonts w:asciiTheme="minorHAnsi" w:hAnsiTheme="minorHAnsi" w:cstheme="minorHAnsi"/>
        </w:rPr>
        <w:t>Pollock,</w:t>
      </w:r>
      <w:r w:rsidR="005B0DCD" w:rsidRPr="00794E82">
        <w:rPr>
          <w:rFonts w:asciiTheme="minorHAnsi" w:hAnsiTheme="minorHAnsi" w:cstheme="minorHAnsi"/>
        </w:rPr>
        <w:t xml:space="preserve"> so storytelling is a focus</w:t>
      </w:r>
      <w:r w:rsidR="00094685" w:rsidRPr="00794E82">
        <w:rPr>
          <w:rFonts w:asciiTheme="minorHAnsi" w:hAnsiTheme="minorHAnsi" w:cstheme="minorHAnsi"/>
        </w:rPr>
        <w:t xml:space="preserve"> – the </w:t>
      </w:r>
      <w:proofErr w:type="gramStart"/>
      <w:r w:rsidR="00094685" w:rsidRPr="00794E82">
        <w:rPr>
          <w:rFonts w:asciiTheme="minorHAnsi" w:hAnsiTheme="minorHAnsi" w:cstheme="minorHAnsi"/>
        </w:rPr>
        <w:t>fisherman</w:t>
      </w:r>
      <w:proofErr w:type="gramEnd"/>
      <w:r w:rsidR="00094685" w:rsidRPr="00794E82">
        <w:rPr>
          <w:rFonts w:asciiTheme="minorHAnsi" w:hAnsiTheme="minorHAnsi" w:cstheme="minorHAnsi"/>
        </w:rPr>
        <w:t>, the processor, the community leader</w:t>
      </w:r>
      <w:r w:rsidR="005B0DCD" w:rsidRPr="00794E82">
        <w:rPr>
          <w:rFonts w:asciiTheme="minorHAnsi" w:hAnsiTheme="minorHAnsi" w:cstheme="minorHAnsi"/>
        </w:rPr>
        <w:t xml:space="preserve">. </w:t>
      </w:r>
      <w:r w:rsidR="00094685" w:rsidRPr="00794E82">
        <w:rPr>
          <w:rFonts w:asciiTheme="minorHAnsi" w:hAnsiTheme="minorHAnsi" w:cstheme="minorHAnsi"/>
        </w:rPr>
        <w:t>Inflation is hitting consumers hard – fish eaters are purchasing less expensive and frozen</w:t>
      </w:r>
      <w:r w:rsidR="00D061FE">
        <w:rPr>
          <w:rFonts w:asciiTheme="minorHAnsi" w:hAnsiTheme="minorHAnsi" w:cstheme="minorHAnsi"/>
        </w:rPr>
        <w:t xml:space="preserve">. </w:t>
      </w:r>
      <w:r w:rsidR="00094685" w:rsidRPr="00794E82">
        <w:rPr>
          <w:rFonts w:asciiTheme="minorHAnsi" w:hAnsiTheme="minorHAnsi" w:cstheme="minorHAnsi"/>
        </w:rPr>
        <w:t>Their board has asked them to prepare a Consumer Crisis Response Plan. Ron Rogness shared a presen</w:t>
      </w:r>
      <w:r w:rsidR="00B806C8" w:rsidRPr="00794E82">
        <w:rPr>
          <w:rFonts w:asciiTheme="minorHAnsi" w:hAnsiTheme="minorHAnsi" w:cstheme="minorHAnsi"/>
        </w:rPr>
        <w:t>ta</w:t>
      </w:r>
      <w:r w:rsidR="00094685" w:rsidRPr="00794E82">
        <w:rPr>
          <w:rFonts w:asciiTheme="minorHAnsi" w:hAnsiTheme="minorHAnsi" w:cstheme="minorHAnsi"/>
        </w:rPr>
        <w:t xml:space="preserve">tion </w:t>
      </w:r>
      <w:r w:rsidR="00B806C8" w:rsidRPr="00794E82">
        <w:rPr>
          <w:rFonts w:asciiTheme="minorHAnsi" w:hAnsiTheme="minorHAnsi" w:cstheme="minorHAnsi"/>
        </w:rPr>
        <w:t xml:space="preserve">on Alaska Pollock in the EU market. </w:t>
      </w:r>
    </w:p>
    <w:p w14:paraId="6EB673C5" w14:textId="77777777" w:rsidR="001125DD" w:rsidRPr="00794E82" w:rsidRDefault="001125DD" w:rsidP="001125DD">
      <w:pPr>
        <w:pStyle w:val="ListParagraph"/>
        <w:tabs>
          <w:tab w:val="left" w:pos="1071"/>
        </w:tabs>
        <w:spacing w:before="29"/>
        <w:ind w:left="1080" w:firstLine="0"/>
        <w:rPr>
          <w:rFonts w:asciiTheme="minorHAnsi" w:hAnsiTheme="minorHAnsi" w:cstheme="minorHAnsi"/>
        </w:rPr>
      </w:pPr>
    </w:p>
    <w:p w14:paraId="241E95A7" w14:textId="77777777" w:rsidR="008668AD" w:rsidRDefault="00711C50" w:rsidP="00711C50">
      <w:pPr>
        <w:pStyle w:val="ListParagraph"/>
        <w:widowControl/>
        <w:numPr>
          <w:ilvl w:val="0"/>
          <w:numId w:val="2"/>
        </w:numPr>
        <w:autoSpaceDE/>
        <w:autoSpaceDN/>
        <w:contextualSpacing/>
        <w:rPr>
          <w:rFonts w:asciiTheme="minorHAnsi" w:hAnsiTheme="minorHAnsi" w:cstheme="minorHAnsi"/>
        </w:rPr>
      </w:pPr>
      <w:r w:rsidRPr="00794E82">
        <w:rPr>
          <w:rFonts w:asciiTheme="minorHAnsi" w:hAnsiTheme="minorHAnsi" w:cstheme="minorHAnsi"/>
        </w:rPr>
        <w:t>Good of the Order</w:t>
      </w:r>
      <w:r w:rsidR="008668AD">
        <w:rPr>
          <w:rFonts w:asciiTheme="minorHAnsi" w:hAnsiTheme="minorHAnsi" w:cstheme="minorHAnsi"/>
        </w:rPr>
        <w:t xml:space="preserve"> </w:t>
      </w:r>
    </w:p>
    <w:p w14:paraId="2078FC31" w14:textId="232AB65C" w:rsidR="00711C50" w:rsidRPr="00794E82" w:rsidRDefault="008668AD" w:rsidP="008668AD">
      <w:pPr>
        <w:pStyle w:val="ListParagraph"/>
        <w:widowControl/>
        <w:autoSpaceDE/>
        <w:autoSpaceDN/>
        <w:ind w:left="720" w:firstLine="0"/>
        <w:contextualSpacing/>
        <w:rPr>
          <w:rFonts w:asciiTheme="minorHAnsi" w:hAnsiTheme="minorHAnsi" w:cstheme="minorHAnsi"/>
        </w:rPr>
      </w:pPr>
      <w:r>
        <w:rPr>
          <w:rFonts w:asciiTheme="minorHAnsi" w:hAnsiTheme="minorHAnsi" w:cstheme="minorHAnsi"/>
        </w:rPr>
        <w:t xml:space="preserve">Chair </w:t>
      </w:r>
      <w:r w:rsidR="00D40EEA" w:rsidRPr="00794E82">
        <w:rPr>
          <w:rFonts w:asciiTheme="minorHAnsi" w:hAnsiTheme="minorHAnsi" w:cstheme="minorHAnsi"/>
        </w:rPr>
        <w:t xml:space="preserve">Risher said ASMI </w:t>
      </w:r>
      <w:r>
        <w:rPr>
          <w:rFonts w:asciiTheme="minorHAnsi" w:hAnsiTheme="minorHAnsi" w:cstheme="minorHAnsi"/>
        </w:rPr>
        <w:t xml:space="preserve">has promoted whitefish so well </w:t>
      </w:r>
      <w:r w:rsidR="00D40EEA" w:rsidRPr="00794E82">
        <w:rPr>
          <w:rFonts w:asciiTheme="minorHAnsi" w:hAnsiTheme="minorHAnsi" w:cstheme="minorHAnsi"/>
        </w:rPr>
        <w:t>but still alw</w:t>
      </w:r>
      <w:r>
        <w:rPr>
          <w:rFonts w:asciiTheme="minorHAnsi" w:hAnsiTheme="minorHAnsi" w:cstheme="minorHAnsi"/>
        </w:rPr>
        <w:t xml:space="preserve">ays need help defending </w:t>
      </w:r>
      <w:r w:rsidR="00D40EEA" w:rsidRPr="00794E82">
        <w:rPr>
          <w:rFonts w:asciiTheme="minorHAnsi" w:hAnsiTheme="minorHAnsi" w:cstheme="minorHAnsi"/>
        </w:rPr>
        <w:t xml:space="preserve">our protein. </w:t>
      </w:r>
      <w:r w:rsidR="00711C50" w:rsidRPr="00794E82">
        <w:rPr>
          <w:rFonts w:asciiTheme="minorHAnsi" w:hAnsiTheme="minorHAnsi" w:cstheme="minorHAnsi"/>
        </w:rPr>
        <w:br/>
      </w:r>
    </w:p>
    <w:p w14:paraId="5C6FA1EA" w14:textId="35010C53" w:rsidR="00711C50" w:rsidRPr="00794E82" w:rsidRDefault="00711C50" w:rsidP="00711C50">
      <w:pPr>
        <w:pStyle w:val="ListParagraph"/>
        <w:widowControl/>
        <w:numPr>
          <w:ilvl w:val="0"/>
          <w:numId w:val="2"/>
        </w:numPr>
        <w:autoSpaceDE/>
        <w:autoSpaceDN/>
        <w:contextualSpacing/>
        <w:rPr>
          <w:rFonts w:asciiTheme="minorHAnsi" w:hAnsiTheme="minorHAnsi" w:cstheme="minorHAnsi"/>
        </w:rPr>
      </w:pPr>
      <w:r w:rsidRPr="00794E82">
        <w:rPr>
          <w:rFonts w:asciiTheme="minorHAnsi" w:hAnsiTheme="minorHAnsi" w:cstheme="minorHAnsi"/>
        </w:rPr>
        <w:t>Adjourn</w:t>
      </w:r>
    </w:p>
    <w:p w14:paraId="0C4E4E4B" w14:textId="682E3141" w:rsidR="00DF59F5" w:rsidRPr="00794E82" w:rsidRDefault="00DF59F5" w:rsidP="00DF59F5">
      <w:pPr>
        <w:pStyle w:val="ListParagraph"/>
        <w:widowControl/>
        <w:autoSpaceDE/>
        <w:autoSpaceDN/>
        <w:ind w:left="720" w:firstLine="0"/>
        <w:contextualSpacing/>
        <w:rPr>
          <w:rFonts w:asciiTheme="minorHAnsi" w:hAnsiTheme="minorHAnsi" w:cstheme="minorHAnsi"/>
          <w:b/>
          <w:i/>
          <w:iCs/>
        </w:rPr>
      </w:pPr>
      <w:r w:rsidRPr="00794E82">
        <w:rPr>
          <w:rFonts w:asciiTheme="minorHAnsi" w:hAnsiTheme="minorHAnsi" w:cstheme="minorHAnsi"/>
        </w:rPr>
        <w:t xml:space="preserve">Hearing no additional comments or questions, Chair Risher asked for a motion to adjourn. </w:t>
      </w:r>
      <w:r w:rsidR="00D40EEA" w:rsidRPr="008668AD">
        <w:rPr>
          <w:rFonts w:asciiTheme="minorHAnsi" w:hAnsiTheme="minorHAnsi" w:cstheme="minorHAnsi"/>
          <w:iCs/>
        </w:rPr>
        <w:t>Cusack</w:t>
      </w:r>
      <w:r w:rsidRPr="008668AD">
        <w:rPr>
          <w:rFonts w:asciiTheme="minorHAnsi" w:hAnsiTheme="minorHAnsi" w:cstheme="minorHAnsi"/>
          <w:iCs/>
        </w:rPr>
        <w:t xml:space="preserve"> made a motion to adjourn. </w:t>
      </w:r>
      <w:r w:rsidR="00D40EEA" w:rsidRPr="008668AD">
        <w:rPr>
          <w:rFonts w:asciiTheme="minorHAnsi" w:hAnsiTheme="minorHAnsi" w:cstheme="minorHAnsi"/>
          <w:iCs/>
        </w:rPr>
        <w:t>Kusakari</w:t>
      </w:r>
      <w:r w:rsidRPr="008668AD">
        <w:rPr>
          <w:rFonts w:asciiTheme="minorHAnsi" w:hAnsiTheme="minorHAnsi" w:cstheme="minorHAnsi"/>
          <w:iCs/>
        </w:rPr>
        <w:t xml:space="preserve"> seconded the motion. Meeting adjourned at </w:t>
      </w:r>
      <w:r w:rsidR="00D40EEA" w:rsidRPr="008668AD">
        <w:rPr>
          <w:rFonts w:asciiTheme="minorHAnsi" w:hAnsiTheme="minorHAnsi" w:cstheme="minorHAnsi"/>
          <w:iCs/>
        </w:rPr>
        <w:t>11:01 AM</w:t>
      </w:r>
      <w:r w:rsidRPr="008668AD">
        <w:rPr>
          <w:rFonts w:asciiTheme="minorHAnsi" w:hAnsiTheme="minorHAnsi" w:cstheme="minorHAnsi"/>
        </w:rPr>
        <w:t xml:space="preserve"> AKST</w:t>
      </w:r>
      <w:r w:rsidRPr="00794E82">
        <w:rPr>
          <w:rFonts w:asciiTheme="minorHAnsi" w:hAnsiTheme="minorHAnsi" w:cstheme="minorHAnsi"/>
          <w:b/>
        </w:rPr>
        <w:t>.</w:t>
      </w:r>
      <w:r w:rsidRPr="00794E82">
        <w:rPr>
          <w:rFonts w:asciiTheme="minorHAnsi" w:hAnsiTheme="minorHAnsi" w:cstheme="minorHAnsi"/>
          <w:b/>
          <w:iCs/>
        </w:rPr>
        <w:t xml:space="preserve"> </w:t>
      </w:r>
    </w:p>
    <w:p w14:paraId="0442A8B1" w14:textId="77777777" w:rsidR="00DF59F5" w:rsidRPr="00794E82" w:rsidRDefault="00DF59F5" w:rsidP="00DF59F5">
      <w:pPr>
        <w:pStyle w:val="ListParagraph"/>
        <w:widowControl/>
        <w:autoSpaceDE/>
        <w:autoSpaceDN/>
        <w:ind w:left="720" w:firstLine="0"/>
        <w:contextualSpacing/>
        <w:rPr>
          <w:rFonts w:asciiTheme="minorHAnsi" w:hAnsiTheme="minorHAnsi" w:cstheme="minorHAnsi"/>
        </w:rPr>
      </w:pPr>
    </w:p>
    <w:sectPr w:rsidR="00DF59F5" w:rsidRPr="00794E82" w:rsidSect="00BF01A4">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07CB6"/>
    <w:multiLevelType w:val="hybridMultilevel"/>
    <w:tmpl w:val="1AF202D8"/>
    <w:lvl w:ilvl="0" w:tplc="AA4CA620">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D3E2857"/>
    <w:multiLevelType w:val="hybridMultilevel"/>
    <w:tmpl w:val="91D8A16C"/>
    <w:lvl w:ilvl="0" w:tplc="27BA4F46">
      <w:start w:val="1"/>
      <w:numFmt w:val="upperRoman"/>
      <w:lvlText w:val="%1."/>
      <w:lvlJc w:val="left"/>
      <w:pPr>
        <w:ind w:left="307" w:hanging="207"/>
        <w:jc w:val="left"/>
      </w:pPr>
      <w:rPr>
        <w:rFonts w:ascii="Georgia" w:eastAsia="Georgia" w:hAnsi="Georgia" w:cs="Georgia" w:hint="default"/>
        <w:spacing w:val="-2"/>
        <w:w w:val="100"/>
        <w:sz w:val="23"/>
        <w:szCs w:val="23"/>
        <w:lang w:val="en-US" w:eastAsia="en-US" w:bidi="en-US"/>
      </w:rPr>
    </w:lvl>
    <w:lvl w:ilvl="1" w:tplc="8C6C8E10">
      <w:start w:val="1"/>
      <w:numFmt w:val="lowerLetter"/>
      <w:lvlText w:val="%2."/>
      <w:lvlJc w:val="left"/>
      <w:pPr>
        <w:ind w:left="1053" w:hanging="234"/>
        <w:jc w:val="left"/>
      </w:pPr>
      <w:rPr>
        <w:rFonts w:ascii="Georgia" w:eastAsia="Georgia" w:hAnsi="Georgia" w:cs="Georgia" w:hint="default"/>
        <w:spacing w:val="-1"/>
        <w:w w:val="100"/>
        <w:sz w:val="23"/>
        <w:szCs w:val="23"/>
        <w:lang w:val="en-US" w:eastAsia="en-US" w:bidi="en-US"/>
      </w:rPr>
    </w:lvl>
    <w:lvl w:ilvl="2" w:tplc="83327DD8">
      <w:numFmt w:val="bullet"/>
      <w:lvlText w:val="•"/>
      <w:lvlJc w:val="left"/>
      <w:pPr>
        <w:ind w:left="1060" w:hanging="234"/>
      </w:pPr>
      <w:rPr>
        <w:rFonts w:hint="default"/>
        <w:lang w:val="en-US" w:eastAsia="en-US" w:bidi="en-US"/>
      </w:rPr>
    </w:lvl>
    <w:lvl w:ilvl="3" w:tplc="5B24F9E6">
      <w:numFmt w:val="bullet"/>
      <w:lvlText w:val="•"/>
      <w:lvlJc w:val="left"/>
      <w:pPr>
        <w:ind w:left="2085" w:hanging="234"/>
      </w:pPr>
      <w:rPr>
        <w:rFonts w:hint="default"/>
        <w:lang w:val="en-US" w:eastAsia="en-US" w:bidi="en-US"/>
      </w:rPr>
    </w:lvl>
    <w:lvl w:ilvl="4" w:tplc="88324DEE">
      <w:numFmt w:val="bullet"/>
      <w:lvlText w:val="•"/>
      <w:lvlJc w:val="left"/>
      <w:pPr>
        <w:ind w:left="3110" w:hanging="234"/>
      </w:pPr>
      <w:rPr>
        <w:rFonts w:hint="default"/>
        <w:lang w:val="en-US" w:eastAsia="en-US" w:bidi="en-US"/>
      </w:rPr>
    </w:lvl>
    <w:lvl w:ilvl="5" w:tplc="384ABE46">
      <w:numFmt w:val="bullet"/>
      <w:lvlText w:val="•"/>
      <w:lvlJc w:val="left"/>
      <w:pPr>
        <w:ind w:left="4135" w:hanging="234"/>
      </w:pPr>
      <w:rPr>
        <w:rFonts w:hint="default"/>
        <w:lang w:val="en-US" w:eastAsia="en-US" w:bidi="en-US"/>
      </w:rPr>
    </w:lvl>
    <w:lvl w:ilvl="6" w:tplc="04628A32">
      <w:numFmt w:val="bullet"/>
      <w:lvlText w:val="•"/>
      <w:lvlJc w:val="left"/>
      <w:pPr>
        <w:ind w:left="5160" w:hanging="234"/>
      </w:pPr>
      <w:rPr>
        <w:rFonts w:hint="default"/>
        <w:lang w:val="en-US" w:eastAsia="en-US" w:bidi="en-US"/>
      </w:rPr>
    </w:lvl>
    <w:lvl w:ilvl="7" w:tplc="2D661D30">
      <w:numFmt w:val="bullet"/>
      <w:lvlText w:val="•"/>
      <w:lvlJc w:val="left"/>
      <w:pPr>
        <w:ind w:left="6185" w:hanging="234"/>
      </w:pPr>
      <w:rPr>
        <w:rFonts w:hint="default"/>
        <w:lang w:val="en-US" w:eastAsia="en-US" w:bidi="en-US"/>
      </w:rPr>
    </w:lvl>
    <w:lvl w:ilvl="8" w:tplc="03A639F0">
      <w:numFmt w:val="bullet"/>
      <w:lvlText w:val="•"/>
      <w:lvlJc w:val="left"/>
      <w:pPr>
        <w:ind w:left="7210" w:hanging="234"/>
      </w:pPr>
      <w:rPr>
        <w:rFonts w:hint="default"/>
        <w:lang w:val="en-US" w:eastAsia="en-US" w:bidi="en-US"/>
      </w:rPr>
    </w:lvl>
  </w:abstractNum>
  <w:abstractNum w:abstractNumId="2" w15:restartNumberingAfterBreak="0">
    <w:nsid w:val="7F21645F"/>
    <w:multiLevelType w:val="hybridMultilevel"/>
    <w:tmpl w:val="729E9BF0"/>
    <w:lvl w:ilvl="0" w:tplc="665AF252">
      <w:start w:val="1"/>
      <w:numFmt w:val="upperRoman"/>
      <w:lvlText w:val="%1."/>
      <w:lvlJc w:val="left"/>
      <w:pPr>
        <w:ind w:left="720" w:hanging="360"/>
      </w:pPr>
      <w:rPr>
        <w:b/>
      </w:rPr>
    </w:lvl>
    <w:lvl w:ilvl="1" w:tplc="B552B5B8">
      <w:start w:val="1"/>
      <w:numFmt w:val="lowerLetter"/>
      <w:lvlText w:val="%2."/>
      <w:lvlJc w:val="left"/>
      <w:pPr>
        <w:ind w:left="1440" w:hanging="360"/>
      </w:pPr>
      <w:rPr>
        <w:b/>
      </w:rPr>
    </w:lvl>
    <w:lvl w:ilvl="2" w:tplc="D8E66B96">
      <w:start w:val="1"/>
      <w:numFmt w:val="lowerRoman"/>
      <w:lvlText w:val="%3."/>
      <w:lvlJc w:val="right"/>
      <w:pPr>
        <w:ind w:left="207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1F"/>
    <w:rsid w:val="00007BDA"/>
    <w:rsid w:val="0001102E"/>
    <w:rsid w:val="00056C58"/>
    <w:rsid w:val="00094685"/>
    <w:rsid w:val="000F53BD"/>
    <w:rsid w:val="001125DD"/>
    <w:rsid w:val="00163599"/>
    <w:rsid w:val="001811EF"/>
    <w:rsid w:val="001A4D1F"/>
    <w:rsid w:val="00200903"/>
    <w:rsid w:val="00204218"/>
    <w:rsid w:val="00241A19"/>
    <w:rsid w:val="0026106F"/>
    <w:rsid w:val="00282E88"/>
    <w:rsid w:val="00350662"/>
    <w:rsid w:val="003B5D03"/>
    <w:rsid w:val="003F0A2B"/>
    <w:rsid w:val="003F3486"/>
    <w:rsid w:val="00457058"/>
    <w:rsid w:val="004954CE"/>
    <w:rsid w:val="004F36AC"/>
    <w:rsid w:val="005032A2"/>
    <w:rsid w:val="0050425B"/>
    <w:rsid w:val="005363FA"/>
    <w:rsid w:val="00563F36"/>
    <w:rsid w:val="0057463B"/>
    <w:rsid w:val="0058360A"/>
    <w:rsid w:val="005B0DCD"/>
    <w:rsid w:val="005F3A86"/>
    <w:rsid w:val="0070300F"/>
    <w:rsid w:val="00711C50"/>
    <w:rsid w:val="00746311"/>
    <w:rsid w:val="00794E82"/>
    <w:rsid w:val="007A0C18"/>
    <w:rsid w:val="007F7F1C"/>
    <w:rsid w:val="008626F5"/>
    <w:rsid w:val="008668AD"/>
    <w:rsid w:val="008A0394"/>
    <w:rsid w:val="008C182B"/>
    <w:rsid w:val="00A94637"/>
    <w:rsid w:val="00A95F13"/>
    <w:rsid w:val="00AE10D3"/>
    <w:rsid w:val="00AE6846"/>
    <w:rsid w:val="00B26A89"/>
    <w:rsid w:val="00B47839"/>
    <w:rsid w:val="00B72933"/>
    <w:rsid w:val="00B806C8"/>
    <w:rsid w:val="00BE379C"/>
    <w:rsid w:val="00BF01A4"/>
    <w:rsid w:val="00C17DA5"/>
    <w:rsid w:val="00C57B62"/>
    <w:rsid w:val="00C61E9E"/>
    <w:rsid w:val="00C9495D"/>
    <w:rsid w:val="00C959AF"/>
    <w:rsid w:val="00CD5F27"/>
    <w:rsid w:val="00D061FE"/>
    <w:rsid w:val="00D40EEA"/>
    <w:rsid w:val="00DE1EB2"/>
    <w:rsid w:val="00DF03B9"/>
    <w:rsid w:val="00DF59F5"/>
    <w:rsid w:val="00E05329"/>
    <w:rsid w:val="00E13920"/>
    <w:rsid w:val="00E338CF"/>
    <w:rsid w:val="00E43E37"/>
    <w:rsid w:val="00E47A67"/>
    <w:rsid w:val="00E55CA8"/>
    <w:rsid w:val="00E56ED7"/>
    <w:rsid w:val="00E91C89"/>
    <w:rsid w:val="00EB58D7"/>
    <w:rsid w:val="00F0602B"/>
    <w:rsid w:val="00FB1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6559"/>
  <w15:docId w15:val="{95C39F65-9BE2-4183-92C6-76CC1285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eorgia" w:eastAsia="Georgia" w:hAnsi="Georgia" w:cs="Georgia"/>
      <w:lang w:bidi="en-US"/>
    </w:rPr>
  </w:style>
  <w:style w:type="paragraph" w:styleId="Heading1">
    <w:name w:val="heading 1"/>
    <w:basedOn w:val="Normal"/>
    <w:uiPriority w:val="9"/>
    <w:qFormat/>
    <w:pPr>
      <w:ind w:left="2584" w:right="2285"/>
      <w:jc w:val="center"/>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11C50"/>
    <w:rPr>
      <w:color w:val="0000FF"/>
      <w:u w:val="single"/>
    </w:rPr>
  </w:style>
  <w:style w:type="paragraph" w:styleId="BalloonText">
    <w:name w:val="Balloon Text"/>
    <w:basedOn w:val="Normal"/>
    <w:link w:val="BalloonTextChar"/>
    <w:uiPriority w:val="99"/>
    <w:semiHidden/>
    <w:unhideWhenUsed/>
    <w:rsid w:val="008A0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394"/>
    <w:rPr>
      <w:rFonts w:ascii="Segoe UI" w:eastAsia="Georg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833089">
      <w:bodyDiv w:val="1"/>
      <w:marLeft w:val="0"/>
      <w:marRight w:val="0"/>
      <w:marTop w:val="0"/>
      <w:marBottom w:val="0"/>
      <w:divBdr>
        <w:top w:val="none" w:sz="0" w:space="0" w:color="auto"/>
        <w:left w:val="none" w:sz="0" w:space="0" w:color="auto"/>
        <w:bottom w:val="none" w:sz="0" w:space="0" w:color="auto"/>
        <w:right w:val="none" w:sz="0" w:space="0" w:color="auto"/>
      </w:divBdr>
    </w:div>
    <w:div w:id="1796024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1623</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Truitt</dc:creator>
  <cp:lastModifiedBy>Heather Johnson-Smith</cp:lastModifiedBy>
  <cp:revision>22</cp:revision>
  <cp:lastPrinted>2023-02-16T17:51:00Z</cp:lastPrinted>
  <dcterms:created xsi:type="dcterms:W3CDTF">2023-02-16T18:11:00Z</dcterms:created>
  <dcterms:modified xsi:type="dcterms:W3CDTF">2023-07-19T19:25:00Z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Microsoft® Word 2016</vt:lpwstr>
  </property>
  <property fmtid="{D5CDD505-2E9C-101B-9397-08002B2CF9AE}" pid="4" name="LastSaved">
    <vt:filetime>2020-04-28T00:00:00Z</vt:filetime>
  </property>
  <property fmtid="{D5CDD505-2E9C-101B-9397-08002B2CF9AE}" pid="5" name="GrammarlyDocumentId">
    <vt:lpwstr>2d1cc0a9eafee15fc7cddb7e78487213a03c7a0b61739aa2dcd6b7d31b36db5e</vt:lpwstr>
  </property>
</Properties>
</file>